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D6D95" w14:textId="3C2D9335" w:rsidR="002A5338" w:rsidRPr="002A5338" w:rsidRDefault="002A5338" w:rsidP="002A5338">
      <w:pPr>
        <w:widowControl/>
        <w:shd w:val="clear" w:color="auto" w:fill="00809B"/>
        <w:spacing w:after="192" w:line="520" w:lineRule="exact"/>
        <w:jc w:val="center"/>
        <w:outlineLvl w:val="1"/>
        <w:rPr>
          <w:rFonts w:asciiTheme="majorEastAsia" w:eastAsiaTheme="majorEastAsia" w:hAnsiTheme="majorEastAsia" w:cs="メイリオ"/>
          <w:b/>
          <w:bCs/>
          <w:color w:val="FFFFFF" w:themeColor="background1"/>
          <w:kern w:val="36"/>
          <w:sz w:val="36"/>
          <w:szCs w:val="36"/>
        </w:rPr>
      </w:pPr>
      <w:r w:rsidRPr="002A5338">
        <w:rPr>
          <w:rFonts w:asciiTheme="majorEastAsia" w:eastAsiaTheme="majorEastAsia" w:hAnsiTheme="majorEastAsia" w:cs="メイリオ" w:hint="eastAsia"/>
          <w:b/>
          <w:bCs/>
          <w:color w:val="FFFFFF" w:themeColor="background1"/>
          <w:kern w:val="36"/>
          <w:sz w:val="36"/>
          <w:szCs w:val="36"/>
        </w:rPr>
        <w:t xml:space="preserve">令和２年度 </w:t>
      </w:r>
      <w:r>
        <w:rPr>
          <w:rFonts w:asciiTheme="majorEastAsia" w:eastAsiaTheme="majorEastAsia" w:hAnsiTheme="majorEastAsia" w:cs="メイリオ" w:hint="eastAsia"/>
          <w:b/>
          <w:bCs/>
          <w:color w:val="FFFFFF" w:themeColor="background1"/>
          <w:kern w:val="36"/>
          <w:sz w:val="36"/>
          <w:szCs w:val="36"/>
        </w:rPr>
        <w:t>ドバイ</w:t>
      </w:r>
      <w:r w:rsidRPr="002A5338">
        <w:rPr>
          <w:rFonts w:asciiTheme="majorEastAsia" w:eastAsiaTheme="majorEastAsia" w:hAnsiTheme="majorEastAsia" w:cs="メイリオ" w:hint="eastAsia"/>
          <w:b/>
          <w:bCs/>
          <w:color w:val="FFFFFF" w:themeColor="background1"/>
          <w:kern w:val="36"/>
          <w:sz w:val="36"/>
          <w:szCs w:val="36"/>
        </w:rPr>
        <w:t>における</w:t>
      </w:r>
    </w:p>
    <w:p w14:paraId="1E41CFD0" w14:textId="77777777" w:rsidR="002A5338" w:rsidRPr="002A5338" w:rsidRDefault="002A5338" w:rsidP="002A5338">
      <w:pPr>
        <w:widowControl/>
        <w:shd w:val="clear" w:color="auto" w:fill="00809B"/>
        <w:spacing w:after="192" w:line="520" w:lineRule="exact"/>
        <w:jc w:val="center"/>
        <w:outlineLvl w:val="1"/>
        <w:rPr>
          <w:rFonts w:asciiTheme="majorEastAsia" w:eastAsiaTheme="majorEastAsia" w:hAnsiTheme="majorEastAsia" w:cs="メイリオ"/>
          <w:b/>
          <w:bCs/>
          <w:color w:val="FFFFFF" w:themeColor="background1"/>
          <w:kern w:val="36"/>
          <w:sz w:val="36"/>
          <w:szCs w:val="36"/>
        </w:rPr>
      </w:pPr>
      <w:r w:rsidRPr="002A5338">
        <w:rPr>
          <w:rFonts w:asciiTheme="majorEastAsia" w:eastAsiaTheme="majorEastAsia" w:hAnsiTheme="majorEastAsia" w:cs="メイリオ" w:hint="eastAsia"/>
          <w:b/>
          <w:bCs/>
          <w:color w:val="FFFFFF" w:themeColor="background1"/>
          <w:kern w:val="36"/>
          <w:sz w:val="36"/>
          <w:szCs w:val="36"/>
        </w:rPr>
        <w:t>兵庫県産農林水産物等プロモーション事業のご案内</w:t>
      </w:r>
    </w:p>
    <w:p w14:paraId="2BA57674" w14:textId="5DCE1A81" w:rsidR="00C019C4" w:rsidRPr="00C019C4" w:rsidRDefault="002A5338" w:rsidP="002A5338">
      <w:pPr>
        <w:widowControl/>
        <w:shd w:val="clear" w:color="auto" w:fill="00809B"/>
        <w:spacing w:after="192" w:line="520" w:lineRule="exact"/>
        <w:jc w:val="center"/>
        <w:outlineLvl w:val="1"/>
        <w:rPr>
          <w:rFonts w:asciiTheme="majorEastAsia" w:eastAsiaTheme="majorEastAsia" w:hAnsiTheme="majorEastAsia" w:cs="メイリオ"/>
          <w:b/>
          <w:bCs/>
          <w:color w:val="FFFFFF" w:themeColor="background1"/>
          <w:kern w:val="36"/>
          <w:sz w:val="32"/>
          <w:szCs w:val="36"/>
        </w:rPr>
      </w:pPr>
      <w:r w:rsidRPr="002A5338">
        <w:rPr>
          <w:rFonts w:asciiTheme="majorEastAsia" w:eastAsiaTheme="majorEastAsia" w:hAnsiTheme="majorEastAsia" w:cs="メイリオ" w:hint="eastAsia"/>
          <w:b/>
          <w:bCs/>
          <w:color w:val="FFFFFF" w:themeColor="background1"/>
          <w:kern w:val="36"/>
          <w:sz w:val="36"/>
          <w:szCs w:val="36"/>
        </w:rPr>
        <w:t>【参加応募要領】</w:t>
      </w:r>
    </w:p>
    <w:p w14:paraId="11E1FC40" w14:textId="6EF65896" w:rsidR="00B2382F" w:rsidRPr="00B2382F" w:rsidRDefault="00B2382F" w:rsidP="00B2382F">
      <w:pPr>
        <w:ind w:firstLineChars="100" w:firstLine="240"/>
        <w:jc w:val="center"/>
        <w:rPr>
          <w:rFonts w:asciiTheme="majorEastAsia" w:eastAsiaTheme="majorEastAsia" w:hAnsiTheme="majorEastAsia"/>
          <w:color w:val="FF0000"/>
          <w:sz w:val="24"/>
          <w:szCs w:val="24"/>
        </w:rPr>
      </w:pPr>
      <w:r w:rsidRPr="00B2382F">
        <w:rPr>
          <w:rFonts w:asciiTheme="majorEastAsia" w:eastAsiaTheme="majorEastAsia" w:hAnsiTheme="majorEastAsia" w:hint="eastAsia"/>
          <w:color w:val="FF0000"/>
          <w:sz w:val="24"/>
          <w:szCs w:val="24"/>
        </w:rPr>
        <w:t>■■ 申込締切：2020 年11月30日（月）■■</w:t>
      </w:r>
    </w:p>
    <w:p w14:paraId="338B389F" w14:textId="14801CEA" w:rsidR="00495EAD" w:rsidRDefault="00495EAD" w:rsidP="00F95521">
      <w:pPr>
        <w:ind w:firstLineChars="100" w:firstLine="240"/>
        <w:rPr>
          <w:sz w:val="24"/>
          <w:szCs w:val="24"/>
        </w:rPr>
      </w:pPr>
      <w:r w:rsidRPr="00495EAD">
        <w:rPr>
          <w:rFonts w:hint="eastAsia"/>
          <w:sz w:val="24"/>
          <w:szCs w:val="24"/>
        </w:rPr>
        <w:t>イスラム圏の人口は世界の</w:t>
      </w:r>
      <w:r w:rsidRPr="00495EAD">
        <w:rPr>
          <w:rFonts w:hint="eastAsia"/>
          <w:sz w:val="24"/>
          <w:szCs w:val="24"/>
        </w:rPr>
        <w:t>1/4</w:t>
      </w:r>
      <w:r w:rsidRPr="00495EAD">
        <w:rPr>
          <w:rFonts w:hint="eastAsia"/>
          <w:sz w:val="24"/>
          <w:szCs w:val="24"/>
        </w:rPr>
        <w:t>を占める非常に大きな市場であり、日本食材の新たな販路開拓先として、今、注目されています。</w:t>
      </w:r>
    </w:p>
    <w:p w14:paraId="4859698A" w14:textId="0427F8DC" w:rsidR="007B0BF4" w:rsidRPr="007A5B14" w:rsidRDefault="00495EAD" w:rsidP="00EC425B">
      <w:pPr>
        <w:ind w:firstLineChars="100" w:firstLine="240"/>
        <w:rPr>
          <w:sz w:val="24"/>
          <w:szCs w:val="24"/>
        </w:rPr>
      </w:pPr>
      <w:r w:rsidRPr="00495EAD">
        <w:rPr>
          <w:rFonts w:hint="eastAsia"/>
          <w:sz w:val="24"/>
          <w:szCs w:val="24"/>
        </w:rPr>
        <w:t>当協議会では、</w:t>
      </w:r>
      <w:r>
        <w:rPr>
          <w:rFonts w:hint="eastAsia"/>
          <w:sz w:val="24"/>
          <w:szCs w:val="24"/>
        </w:rPr>
        <w:t>ドバイ</w:t>
      </w:r>
      <w:r w:rsidR="007B0BF4" w:rsidRPr="007A5B14">
        <w:rPr>
          <w:rFonts w:hint="eastAsia"/>
          <w:sz w:val="24"/>
          <w:szCs w:val="24"/>
        </w:rPr>
        <w:t>において、本県の安全で高品質な農林水産物・加工食品の</w:t>
      </w:r>
      <w:r w:rsidR="00EC425B">
        <w:rPr>
          <w:rFonts w:hint="eastAsia"/>
          <w:sz w:val="24"/>
          <w:szCs w:val="24"/>
        </w:rPr>
        <w:t>商談会</w:t>
      </w:r>
      <w:r w:rsidR="007B0BF4" w:rsidRPr="007A5B14">
        <w:rPr>
          <w:rFonts w:hint="eastAsia"/>
          <w:sz w:val="24"/>
          <w:szCs w:val="24"/>
        </w:rPr>
        <w:t>を実施することにより、</w:t>
      </w:r>
      <w:r>
        <w:rPr>
          <w:rFonts w:hint="eastAsia"/>
          <w:sz w:val="24"/>
          <w:szCs w:val="24"/>
        </w:rPr>
        <w:t>ドバイ</w:t>
      </w:r>
      <w:r w:rsidR="007B0BF4" w:rsidRPr="007A5B14">
        <w:rPr>
          <w:rFonts w:hint="eastAsia"/>
          <w:sz w:val="24"/>
          <w:szCs w:val="24"/>
        </w:rPr>
        <w:t>市場への販路開拓・拡大に向けた取組を支援し</w:t>
      </w:r>
      <w:r w:rsidR="00EC425B">
        <w:rPr>
          <w:rFonts w:hint="eastAsia"/>
          <w:sz w:val="24"/>
          <w:szCs w:val="24"/>
        </w:rPr>
        <w:t>、県産品の認知度向上と継続的な取引の実現を目指します。</w:t>
      </w:r>
    </w:p>
    <w:p w14:paraId="27C62940" w14:textId="4CC88974" w:rsidR="0040463A" w:rsidRPr="007A5B14" w:rsidRDefault="00B2382F" w:rsidP="0040463A">
      <w:pPr>
        <w:widowControl/>
        <w:shd w:val="clear" w:color="auto" w:fill="92CAE0"/>
        <w:spacing w:before="360" w:after="192"/>
        <w:jc w:val="left"/>
        <w:outlineLvl w:val="2"/>
        <w:rPr>
          <w:rFonts w:asciiTheme="majorEastAsia" w:eastAsiaTheme="majorEastAsia" w:hAnsiTheme="majorEastAsia" w:cs="メイリオ"/>
          <w:b/>
          <w:bCs/>
          <w:kern w:val="0"/>
          <w:sz w:val="32"/>
          <w:szCs w:val="30"/>
        </w:rPr>
      </w:pPr>
      <w:r>
        <w:rPr>
          <w:rFonts w:asciiTheme="majorEastAsia" w:eastAsiaTheme="majorEastAsia" w:hAnsiTheme="majorEastAsia" w:cs="メイリオ" w:hint="eastAsia"/>
          <w:b/>
          <w:bCs/>
          <w:kern w:val="0"/>
          <w:sz w:val="32"/>
          <w:szCs w:val="30"/>
        </w:rPr>
        <w:t>１</w:t>
      </w:r>
      <w:r w:rsidR="0040463A" w:rsidRPr="007A5B14">
        <w:rPr>
          <w:rFonts w:asciiTheme="majorEastAsia" w:eastAsiaTheme="majorEastAsia" w:hAnsiTheme="majorEastAsia" w:cs="メイリオ" w:hint="eastAsia"/>
          <w:b/>
          <w:bCs/>
          <w:kern w:val="0"/>
          <w:sz w:val="32"/>
          <w:szCs w:val="30"/>
        </w:rPr>
        <w:t xml:space="preserve">　</w:t>
      </w:r>
      <w:r>
        <w:rPr>
          <w:rFonts w:asciiTheme="majorEastAsia" w:eastAsiaTheme="majorEastAsia" w:hAnsiTheme="majorEastAsia" w:cs="メイリオ" w:hint="eastAsia"/>
          <w:b/>
          <w:bCs/>
          <w:kern w:val="0"/>
          <w:sz w:val="32"/>
          <w:szCs w:val="30"/>
        </w:rPr>
        <w:t>商談会について</w:t>
      </w:r>
    </w:p>
    <w:p w14:paraId="1AF74458" w14:textId="49C136CA" w:rsidR="00EC425B" w:rsidRPr="00EC425B" w:rsidRDefault="00681F5A" w:rsidP="00EC425B">
      <w:pPr>
        <w:widowControl/>
        <w:pBdr>
          <w:bottom w:val="single" w:sz="18" w:space="7" w:color="92CBDF"/>
        </w:pBdr>
        <w:shd w:val="clear" w:color="auto" w:fill="FFFFFF"/>
        <w:spacing w:before="360" w:after="192"/>
        <w:jc w:val="left"/>
        <w:outlineLvl w:val="3"/>
        <w:rPr>
          <w:rFonts w:asciiTheme="majorEastAsia" w:eastAsiaTheme="majorEastAsia" w:hAnsiTheme="majorEastAsia" w:cs="メイリオ"/>
          <w:b/>
          <w:bCs/>
          <w:kern w:val="0"/>
          <w:sz w:val="24"/>
          <w:szCs w:val="24"/>
        </w:rPr>
      </w:pPr>
      <w:r w:rsidRPr="007A5B14">
        <w:rPr>
          <w:rFonts w:asciiTheme="majorEastAsia" w:eastAsiaTheme="majorEastAsia" w:hAnsiTheme="majorEastAsia" w:cs="メイリオ" w:hint="eastAsia"/>
          <w:b/>
          <w:bCs/>
          <w:kern w:val="0"/>
          <w:sz w:val="24"/>
          <w:szCs w:val="24"/>
        </w:rPr>
        <w:t xml:space="preserve"> </w:t>
      </w:r>
      <w:r w:rsidR="00EC425B">
        <w:rPr>
          <w:rFonts w:asciiTheme="majorEastAsia" w:eastAsiaTheme="majorEastAsia" w:hAnsiTheme="majorEastAsia" w:cs="メイリオ" w:hint="eastAsia"/>
          <w:b/>
          <w:bCs/>
          <w:kern w:val="0"/>
          <w:sz w:val="24"/>
          <w:szCs w:val="24"/>
        </w:rPr>
        <w:t>ドバイ５つ星ホテルのレストランにおける</w:t>
      </w:r>
      <w:r w:rsidR="008730F8" w:rsidRPr="007A5B14">
        <w:rPr>
          <w:rFonts w:asciiTheme="majorEastAsia" w:eastAsiaTheme="majorEastAsia" w:hAnsiTheme="majorEastAsia" w:cs="メイリオ" w:hint="eastAsia"/>
          <w:b/>
          <w:bCs/>
          <w:kern w:val="0"/>
          <w:sz w:val="24"/>
          <w:szCs w:val="24"/>
        </w:rPr>
        <w:t>シェフやバイヤー等との</w:t>
      </w:r>
      <w:r w:rsidR="0072382C">
        <w:rPr>
          <w:rFonts w:asciiTheme="majorEastAsia" w:eastAsiaTheme="majorEastAsia" w:hAnsiTheme="majorEastAsia" w:cs="メイリオ" w:hint="eastAsia"/>
          <w:b/>
          <w:bCs/>
          <w:kern w:val="0"/>
          <w:sz w:val="24"/>
          <w:szCs w:val="24"/>
        </w:rPr>
        <w:t>商談会</w:t>
      </w:r>
    </w:p>
    <w:p w14:paraId="6619EE4F" w14:textId="133CB4F8" w:rsidR="003D5597" w:rsidRPr="007A5B14" w:rsidRDefault="003D5597" w:rsidP="00F95521">
      <w:pPr>
        <w:ind w:firstLineChars="100" w:firstLine="240"/>
        <w:rPr>
          <w:sz w:val="24"/>
          <w:szCs w:val="24"/>
        </w:rPr>
      </w:pPr>
      <w:r w:rsidRPr="007A5B14">
        <w:rPr>
          <w:rFonts w:hint="eastAsia"/>
          <w:sz w:val="24"/>
          <w:szCs w:val="24"/>
        </w:rPr>
        <w:t>事業参加者が出品する県産品について、現地のレ</w:t>
      </w:r>
      <w:r w:rsidR="00C17EC1" w:rsidRPr="007A5B14">
        <w:rPr>
          <w:rFonts w:hint="eastAsia"/>
          <w:sz w:val="24"/>
          <w:szCs w:val="24"/>
        </w:rPr>
        <w:t>ストランシェフやバイヤー等を集めて</w:t>
      </w:r>
      <w:r w:rsidR="00D33893" w:rsidRPr="007A5B14">
        <w:rPr>
          <w:rFonts w:hint="eastAsia"/>
          <w:sz w:val="24"/>
          <w:szCs w:val="24"/>
        </w:rPr>
        <w:t>商品説明</w:t>
      </w:r>
      <w:r w:rsidR="0072382C">
        <w:rPr>
          <w:rFonts w:hint="eastAsia"/>
          <w:sz w:val="24"/>
          <w:szCs w:val="24"/>
        </w:rPr>
        <w:t>・商談</w:t>
      </w:r>
      <w:r w:rsidR="000C5CA8" w:rsidRPr="007A5B14">
        <w:rPr>
          <w:rFonts w:hint="eastAsia"/>
          <w:sz w:val="24"/>
          <w:szCs w:val="24"/>
        </w:rPr>
        <w:t>を実施します</w:t>
      </w:r>
      <w:r w:rsidRPr="007A5B14">
        <w:rPr>
          <w:rFonts w:hint="eastAsia"/>
          <w:sz w:val="24"/>
          <w:szCs w:val="24"/>
        </w:rPr>
        <w:t>。</w:t>
      </w:r>
      <w:r w:rsidR="000C5CA8" w:rsidRPr="007A5B14">
        <w:rPr>
          <w:rFonts w:hint="eastAsia"/>
          <w:sz w:val="24"/>
          <w:szCs w:val="24"/>
        </w:rPr>
        <w:t>また、</w:t>
      </w:r>
      <w:r w:rsidRPr="007A5B14">
        <w:rPr>
          <w:rFonts w:hint="eastAsia"/>
          <w:sz w:val="24"/>
          <w:szCs w:val="24"/>
        </w:rPr>
        <w:t>シェフ・バイヤー等からの</w:t>
      </w:r>
      <w:r w:rsidR="000C5CA8" w:rsidRPr="007A5B14">
        <w:rPr>
          <w:rFonts w:hint="eastAsia"/>
          <w:sz w:val="24"/>
          <w:szCs w:val="24"/>
        </w:rPr>
        <w:t>評価や反応を把握し、事業参加者へフィードバックします。</w:t>
      </w:r>
    </w:p>
    <w:p w14:paraId="0BD82CB0" w14:textId="3C3DA24B" w:rsidR="000C5CA8" w:rsidRPr="0072382C" w:rsidRDefault="005E43B0" w:rsidP="000C5CA8">
      <w:pPr>
        <w:rPr>
          <w:rFonts w:eastAsia="PMingLiU"/>
          <w:sz w:val="24"/>
          <w:szCs w:val="24"/>
          <w:lang w:eastAsia="zh-TW"/>
        </w:rPr>
      </w:pPr>
      <w:r w:rsidRPr="007A5B14">
        <w:rPr>
          <w:rFonts w:hint="eastAsia"/>
          <w:sz w:val="24"/>
          <w:szCs w:val="24"/>
          <w:lang w:eastAsia="zh-TW"/>
        </w:rPr>
        <w:t>①</w:t>
      </w:r>
      <w:r w:rsidR="0063569A" w:rsidRPr="007A5B14">
        <w:rPr>
          <w:rFonts w:hint="eastAsia"/>
          <w:sz w:val="24"/>
          <w:szCs w:val="24"/>
          <w:lang w:eastAsia="zh-TW"/>
        </w:rPr>
        <w:t xml:space="preserve">　</w:t>
      </w:r>
      <w:r w:rsidRPr="007A5B14">
        <w:rPr>
          <w:rFonts w:hint="eastAsia"/>
          <w:sz w:val="24"/>
          <w:szCs w:val="24"/>
          <w:lang w:eastAsia="zh-TW"/>
        </w:rPr>
        <w:t>時　期</w:t>
      </w:r>
      <w:r w:rsidR="00B2382F">
        <w:rPr>
          <w:rFonts w:hint="eastAsia"/>
          <w:sz w:val="24"/>
          <w:szCs w:val="24"/>
        </w:rPr>
        <w:t>：</w:t>
      </w:r>
      <w:r w:rsidRPr="007A5B14">
        <w:rPr>
          <w:rFonts w:hint="eastAsia"/>
          <w:sz w:val="24"/>
          <w:szCs w:val="24"/>
          <w:lang w:eastAsia="zh-TW"/>
        </w:rPr>
        <w:t>令和</w:t>
      </w:r>
      <w:r w:rsidR="0072382C">
        <w:rPr>
          <w:rFonts w:hint="eastAsia"/>
          <w:sz w:val="24"/>
          <w:szCs w:val="24"/>
        </w:rPr>
        <w:t>３</w:t>
      </w:r>
      <w:r w:rsidRPr="007A5B14">
        <w:rPr>
          <w:rFonts w:hint="eastAsia"/>
          <w:sz w:val="24"/>
          <w:szCs w:val="24"/>
          <w:lang w:eastAsia="zh-TW"/>
        </w:rPr>
        <w:t>年</w:t>
      </w:r>
      <w:r w:rsidR="0072382C">
        <w:rPr>
          <w:rFonts w:hint="eastAsia"/>
          <w:sz w:val="24"/>
          <w:szCs w:val="24"/>
        </w:rPr>
        <w:t>２</w:t>
      </w:r>
      <w:r w:rsidRPr="007A5B14">
        <w:rPr>
          <w:rFonts w:hint="eastAsia"/>
          <w:sz w:val="24"/>
          <w:szCs w:val="24"/>
          <w:lang w:eastAsia="zh-TW"/>
        </w:rPr>
        <w:t>月</w:t>
      </w:r>
      <w:r w:rsidR="00DA495F">
        <w:rPr>
          <w:rFonts w:hint="eastAsia"/>
          <w:sz w:val="24"/>
          <w:szCs w:val="24"/>
        </w:rPr>
        <w:t>下旬</w:t>
      </w:r>
    </w:p>
    <w:p w14:paraId="7F370332" w14:textId="53DD943E" w:rsidR="008730F8" w:rsidRDefault="005E43B0" w:rsidP="000C5CA8">
      <w:pPr>
        <w:rPr>
          <w:sz w:val="24"/>
          <w:szCs w:val="24"/>
        </w:rPr>
      </w:pPr>
      <w:r w:rsidRPr="007A5B14">
        <w:rPr>
          <w:rFonts w:hint="eastAsia"/>
          <w:sz w:val="24"/>
          <w:szCs w:val="24"/>
        </w:rPr>
        <w:t>②</w:t>
      </w:r>
      <w:r w:rsidR="0063569A" w:rsidRPr="007A5B14">
        <w:rPr>
          <w:rFonts w:hint="eastAsia"/>
          <w:sz w:val="24"/>
          <w:szCs w:val="24"/>
        </w:rPr>
        <w:t xml:space="preserve">　</w:t>
      </w:r>
      <w:r w:rsidRPr="007A5B14">
        <w:rPr>
          <w:rFonts w:hint="eastAsia"/>
          <w:sz w:val="24"/>
          <w:szCs w:val="24"/>
        </w:rPr>
        <w:t>場　所</w:t>
      </w:r>
      <w:r w:rsidR="00B2382F">
        <w:rPr>
          <w:rFonts w:hint="eastAsia"/>
          <w:sz w:val="24"/>
          <w:szCs w:val="24"/>
        </w:rPr>
        <w:t>：</w:t>
      </w:r>
      <w:r w:rsidR="0072382C">
        <w:rPr>
          <w:rFonts w:hint="eastAsia"/>
          <w:sz w:val="24"/>
          <w:szCs w:val="24"/>
        </w:rPr>
        <w:t>レストラン</w:t>
      </w:r>
      <w:r w:rsidR="0072382C">
        <w:rPr>
          <w:rFonts w:hint="eastAsia"/>
          <w:sz w:val="24"/>
          <w:szCs w:val="24"/>
        </w:rPr>
        <w:t>TOMO</w:t>
      </w:r>
      <w:r w:rsidR="00EC425B">
        <w:rPr>
          <w:rFonts w:hint="eastAsia"/>
          <w:sz w:val="24"/>
          <w:szCs w:val="24"/>
        </w:rPr>
        <w:t>［ドバイラッフルズホテル内］</w:t>
      </w:r>
    </w:p>
    <w:p w14:paraId="43E873C1" w14:textId="5471DD97" w:rsidR="00B2382F" w:rsidRDefault="00B2382F" w:rsidP="000C5CA8">
      <w:pPr>
        <w:rPr>
          <w:sz w:val="24"/>
          <w:szCs w:val="24"/>
        </w:rPr>
      </w:pPr>
      <w:r>
        <w:rPr>
          <w:rFonts w:hint="eastAsia"/>
          <w:sz w:val="24"/>
          <w:szCs w:val="24"/>
        </w:rPr>
        <w:t>③　参加バイヤー・シェフ：</w:t>
      </w:r>
      <w:r>
        <w:rPr>
          <w:rFonts w:hint="eastAsia"/>
          <w:sz w:val="24"/>
          <w:szCs w:val="24"/>
        </w:rPr>
        <w:t>15</w:t>
      </w:r>
      <w:r>
        <w:rPr>
          <w:rFonts w:hint="eastAsia"/>
          <w:sz w:val="24"/>
          <w:szCs w:val="24"/>
        </w:rPr>
        <w:t>～</w:t>
      </w:r>
      <w:r>
        <w:rPr>
          <w:rFonts w:hint="eastAsia"/>
          <w:sz w:val="24"/>
          <w:szCs w:val="24"/>
        </w:rPr>
        <w:t>20</w:t>
      </w:r>
      <w:r>
        <w:rPr>
          <w:rFonts w:hint="eastAsia"/>
          <w:sz w:val="24"/>
          <w:szCs w:val="24"/>
        </w:rPr>
        <w:t>社程度</w:t>
      </w:r>
    </w:p>
    <w:p w14:paraId="25270430" w14:textId="5FB4D350" w:rsidR="0072382C" w:rsidRDefault="0072382C" w:rsidP="000C5CA8">
      <w:pPr>
        <w:rPr>
          <w:sz w:val="24"/>
          <w:szCs w:val="24"/>
        </w:rPr>
      </w:pPr>
    </w:p>
    <w:p w14:paraId="33BD3387" w14:textId="0679E1FD" w:rsidR="00980E08" w:rsidRDefault="005F0815" w:rsidP="000C5CA8">
      <w:pPr>
        <w:rPr>
          <w:sz w:val="24"/>
          <w:szCs w:val="24"/>
        </w:rPr>
      </w:pPr>
      <w:r w:rsidRPr="007A5B14">
        <w:rPr>
          <w:rFonts w:ascii="Century" w:hAnsi="Century" w:cs="Times New Roman" w:hint="eastAsia"/>
          <w:noProof/>
          <w:sz w:val="24"/>
          <w:szCs w:val="24"/>
        </w:rPr>
        <mc:AlternateContent>
          <mc:Choice Requires="wps">
            <w:drawing>
              <wp:anchor distT="0" distB="0" distL="114300" distR="114300" simplePos="0" relativeHeight="251660800" behindDoc="1" locked="0" layoutInCell="1" allowOverlap="1" wp14:anchorId="0255D7FD" wp14:editId="6C4BA72A">
                <wp:simplePos x="0" y="0"/>
                <wp:positionH relativeFrom="column">
                  <wp:posOffset>-95250</wp:posOffset>
                </wp:positionH>
                <wp:positionV relativeFrom="paragraph">
                  <wp:posOffset>18415</wp:posOffset>
                </wp:positionV>
                <wp:extent cx="6400800" cy="12954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00800" cy="1295400"/>
                        </a:xfrm>
                        <a:prstGeom prst="roundRect">
                          <a:avLst>
                            <a:gd name="adj" fmla="val 9012"/>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5ED11EDD" id="角丸四角形 2" o:spid="_x0000_s1026" style="position:absolute;left:0;text-align:left;margin-left:-7.5pt;margin-top:1.45pt;width:7in;height:1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" filled="f" strokecolor="#4f81bd" strokeweight="2pt"/>
            </w:pict>
          </mc:Fallback>
        </mc:AlternateContent>
      </w:r>
    </w:p>
    <w:p w14:paraId="7BC347BD" w14:textId="0CDF4A81" w:rsidR="00980E08" w:rsidRDefault="005F0815" w:rsidP="000C5CA8">
      <w:pPr>
        <w:rPr>
          <w:sz w:val="24"/>
          <w:szCs w:val="24"/>
        </w:rPr>
      </w:pPr>
      <w:r>
        <w:rPr>
          <w:noProof/>
        </w:rPr>
        <w:drawing>
          <wp:anchor distT="0" distB="0" distL="114300" distR="114300" simplePos="0" relativeHeight="251661824" behindDoc="0" locked="0" layoutInCell="1" allowOverlap="1" wp14:anchorId="005515C2" wp14:editId="6D39F50D">
            <wp:simplePos x="0" y="0"/>
            <wp:positionH relativeFrom="margin">
              <wp:align>right</wp:align>
            </wp:positionH>
            <wp:positionV relativeFrom="paragraph">
              <wp:posOffset>27940</wp:posOffset>
            </wp:positionV>
            <wp:extent cx="1981200" cy="9906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0E08">
        <w:rPr>
          <w:rFonts w:hint="eastAsia"/>
          <w:sz w:val="24"/>
          <w:szCs w:val="24"/>
        </w:rPr>
        <w:t>【レストラン</w:t>
      </w:r>
      <w:r w:rsidR="00980E08">
        <w:rPr>
          <w:rFonts w:hint="eastAsia"/>
          <w:sz w:val="24"/>
          <w:szCs w:val="24"/>
        </w:rPr>
        <w:t>TOMO</w:t>
      </w:r>
      <w:r w:rsidR="00980E08">
        <w:rPr>
          <w:rFonts w:hint="eastAsia"/>
          <w:sz w:val="24"/>
          <w:szCs w:val="24"/>
        </w:rPr>
        <w:t>】</w:t>
      </w:r>
    </w:p>
    <w:p w14:paraId="6FC56594" w14:textId="076539B1" w:rsidR="00980E08" w:rsidRDefault="00980E08" w:rsidP="000C5CA8">
      <w:pPr>
        <w:rPr>
          <w:sz w:val="24"/>
          <w:szCs w:val="24"/>
        </w:rPr>
      </w:pPr>
      <w:r w:rsidRPr="00980E08">
        <w:rPr>
          <w:rFonts w:hint="eastAsia"/>
          <w:sz w:val="24"/>
          <w:szCs w:val="24"/>
        </w:rPr>
        <w:t>ドバイの５つ星ホテルラッフルズドバイ</w:t>
      </w:r>
      <w:r>
        <w:rPr>
          <w:rFonts w:hint="eastAsia"/>
          <w:sz w:val="24"/>
          <w:szCs w:val="24"/>
        </w:rPr>
        <w:t>内にある</w:t>
      </w:r>
      <w:r w:rsidRPr="00980E08">
        <w:rPr>
          <w:rFonts w:hint="eastAsia"/>
          <w:sz w:val="24"/>
          <w:szCs w:val="24"/>
        </w:rPr>
        <w:t>日本食料理店</w:t>
      </w:r>
      <w:r>
        <w:rPr>
          <w:rFonts w:hint="eastAsia"/>
          <w:sz w:val="24"/>
          <w:szCs w:val="24"/>
        </w:rPr>
        <w:t>。</w:t>
      </w:r>
      <w:r w:rsidR="00C51A56">
        <w:rPr>
          <w:rFonts w:hint="eastAsia"/>
          <w:sz w:val="24"/>
          <w:szCs w:val="24"/>
        </w:rPr>
        <w:t>日本人シェフが提供する本格的な日本食料理をドバイの美しい夜景とともに楽しむことができる。</w:t>
      </w:r>
    </w:p>
    <w:p w14:paraId="7B37DB06" w14:textId="77777777" w:rsidR="00B2382F" w:rsidRPr="007A5B14" w:rsidRDefault="00B2382F" w:rsidP="000C5CA8">
      <w:pPr>
        <w:rPr>
          <w:sz w:val="24"/>
          <w:szCs w:val="24"/>
        </w:rPr>
      </w:pPr>
    </w:p>
    <w:p w14:paraId="7C829C42" w14:textId="3668A628" w:rsidR="000C5CA8" w:rsidRPr="007A5B14" w:rsidRDefault="00742FBE" w:rsidP="008730F8">
      <w:pPr>
        <w:widowControl/>
        <w:shd w:val="clear" w:color="auto" w:fill="92CAE0"/>
        <w:spacing w:before="360" w:after="192"/>
        <w:jc w:val="left"/>
        <w:outlineLvl w:val="2"/>
        <w:rPr>
          <w:rFonts w:asciiTheme="majorEastAsia" w:eastAsiaTheme="majorEastAsia" w:hAnsiTheme="majorEastAsia" w:cs="メイリオ"/>
          <w:b/>
          <w:bCs/>
          <w:kern w:val="0"/>
          <w:sz w:val="32"/>
          <w:szCs w:val="30"/>
        </w:rPr>
      </w:pPr>
      <w:bookmarkStart w:id="0" w:name="_Hlk54172174"/>
      <w:r>
        <w:rPr>
          <w:rFonts w:asciiTheme="majorEastAsia" w:eastAsiaTheme="majorEastAsia" w:hAnsiTheme="majorEastAsia" w:cs="メイリオ" w:hint="eastAsia"/>
          <w:b/>
          <w:bCs/>
          <w:kern w:val="0"/>
          <w:sz w:val="32"/>
          <w:szCs w:val="30"/>
        </w:rPr>
        <w:t>２</w:t>
      </w:r>
      <w:r w:rsidR="008730F8" w:rsidRPr="007A5B14">
        <w:rPr>
          <w:rFonts w:asciiTheme="majorEastAsia" w:eastAsiaTheme="majorEastAsia" w:hAnsiTheme="majorEastAsia" w:cs="メイリオ" w:hint="eastAsia"/>
          <w:b/>
          <w:bCs/>
          <w:kern w:val="0"/>
          <w:sz w:val="32"/>
          <w:szCs w:val="30"/>
        </w:rPr>
        <w:t xml:space="preserve">　参加条件</w:t>
      </w:r>
    </w:p>
    <w:bookmarkEnd w:id="0"/>
    <w:p w14:paraId="39B17CFF" w14:textId="093FAAD3" w:rsidR="00F95521" w:rsidRPr="007A5B14" w:rsidRDefault="008730F8" w:rsidP="008730F8">
      <w:pPr>
        <w:widowControl/>
        <w:pBdr>
          <w:bottom w:val="single" w:sz="18" w:space="7" w:color="92CBDF"/>
        </w:pBdr>
        <w:shd w:val="clear" w:color="auto" w:fill="FFFFFF"/>
        <w:spacing w:before="360" w:after="192"/>
        <w:jc w:val="left"/>
        <w:outlineLvl w:val="3"/>
        <w:rPr>
          <w:rFonts w:asciiTheme="majorEastAsia" w:eastAsiaTheme="majorEastAsia" w:hAnsiTheme="majorEastAsia" w:cs="メイリオ"/>
          <w:b/>
          <w:bCs/>
          <w:kern w:val="0"/>
          <w:sz w:val="24"/>
          <w:szCs w:val="24"/>
        </w:rPr>
      </w:pPr>
      <w:r w:rsidRPr="007A5B14">
        <w:rPr>
          <w:rFonts w:asciiTheme="majorEastAsia" w:eastAsiaTheme="majorEastAsia" w:hAnsiTheme="majorEastAsia" w:cs="メイリオ" w:hint="eastAsia"/>
          <w:b/>
          <w:bCs/>
          <w:kern w:val="0"/>
          <w:sz w:val="24"/>
          <w:szCs w:val="24"/>
        </w:rPr>
        <w:t>（１）参加商品は以下ア～</w:t>
      </w:r>
      <w:r w:rsidR="001F4FEB">
        <w:rPr>
          <w:rFonts w:asciiTheme="majorEastAsia" w:eastAsiaTheme="majorEastAsia" w:hAnsiTheme="majorEastAsia" w:cs="メイリオ" w:hint="eastAsia"/>
          <w:b/>
          <w:bCs/>
          <w:kern w:val="0"/>
          <w:sz w:val="24"/>
          <w:szCs w:val="24"/>
        </w:rPr>
        <w:t>キ</w:t>
      </w:r>
      <w:r w:rsidRPr="007A5B14">
        <w:rPr>
          <w:rFonts w:asciiTheme="majorEastAsia" w:eastAsiaTheme="majorEastAsia" w:hAnsiTheme="majorEastAsia" w:cs="メイリオ" w:hint="eastAsia"/>
          <w:b/>
          <w:bCs/>
          <w:kern w:val="0"/>
          <w:sz w:val="24"/>
          <w:szCs w:val="24"/>
        </w:rPr>
        <w:t>の条件をすべて満たすこと</w:t>
      </w:r>
    </w:p>
    <w:p w14:paraId="69152790" w14:textId="77777777" w:rsidR="00A92A23" w:rsidRPr="007A5B14" w:rsidRDefault="000C5CA8" w:rsidP="00A92A23">
      <w:pPr>
        <w:ind w:leftChars="200" w:left="660" w:hangingChars="100" w:hanging="240"/>
        <w:rPr>
          <w:sz w:val="24"/>
          <w:szCs w:val="24"/>
        </w:rPr>
      </w:pPr>
      <w:r w:rsidRPr="007A5B14">
        <w:rPr>
          <w:rFonts w:hint="eastAsia"/>
          <w:sz w:val="24"/>
          <w:szCs w:val="24"/>
        </w:rPr>
        <w:t>ア　兵庫県認証食品認証取得事業者の商品または兵庫県内で生産された農畜水産物ま</w:t>
      </w:r>
      <w:r w:rsidRPr="007A5B14">
        <w:rPr>
          <w:rFonts w:hint="eastAsia"/>
          <w:sz w:val="24"/>
          <w:szCs w:val="24"/>
        </w:rPr>
        <w:lastRenderedPageBreak/>
        <w:t>たはそれを使用する加工食品であること。</w:t>
      </w:r>
    </w:p>
    <w:p w14:paraId="6B9BB2D9" w14:textId="77777777" w:rsidR="00A92A23" w:rsidRPr="007A5B14" w:rsidRDefault="000C5CA8" w:rsidP="00E613CB">
      <w:pPr>
        <w:ind w:leftChars="227" w:left="717" w:hangingChars="100" w:hanging="240"/>
        <w:rPr>
          <w:sz w:val="24"/>
          <w:szCs w:val="24"/>
        </w:rPr>
      </w:pPr>
      <w:r w:rsidRPr="007A5B14">
        <w:rPr>
          <w:rFonts w:hint="eastAsia"/>
          <w:sz w:val="24"/>
          <w:szCs w:val="24"/>
        </w:rPr>
        <w:t>イ　日本国内で生産されたもので、添加物、化学調味料、着色料を極力使用していないこと。</w:t>
      </w:r>
    </w:p>
    <w:p w14:paraId="4F29327B" w14:textId="38F65279" w:rsidR="00A92A23" w:rsidRPr="007A5B14" w:rsidRDefault="000C5CA8" w:rsidP="00E613CB">
      <w:pPr>
        <w:ind w:firstLineChars="200" w:firstLine="480"/>
        <w:rPr>
          <w:sz w:val="24"/>
          <w:szCs w:val="24"/>
        </w:rPr>
      </w:pPr>
      <w:r w:rsidRPr="007A5B14">
        <w:rPr>
          <w:rFonts w:hint="eastAsia"/>
          <w:sz w:val="24"/>
          <w:szCs w:val="24"/>
        </w:rPr>
        <w:t xml:space="preserve">ウ　</w:t>
      </w:r>
      <w:r w:rsidR="0020704E" w:rsidRPr="007A5B14">
        <w:rPr>
          <w:rFonts w:hint="eastAsia"/>
          <w:sz w:val="24"/>
          <w:szCs w:val="24"/>
        </w:rPr>
        <w:t>加工品の場合、</w:t>
      </w:r>
      <w:r w:rsidRPr="007A5B14">
        <w:rPr>
          <w:rFonts w:hint="eastAsia"/>
          <w:sz w:val="24"/>
          <w:szCs w:val="24"/>
        </w:rPr>
        <w:t>製造日から賞味期限までが原則として</w:t>
      </w:r>
      <w:r w:rsidR="0020704E" w:rsidRPr="007A5B14">
        <w:rPr>
          <w:rFonts w:hint="eastAsia"/>
          <w:sz w:val="24"/>
          <w:szCs w:val="24"/>
        </w:rPr>
        <w:t>90</w:t>
      </w:r>
      <w:r w:rsidRPr="007A5B14">
        <w:rPr>
          <w:rFonts w:hint="eastAsia"/>
          <w:sz w:val="24"/>
          <w:szCs w:val="24"/>
        </w:rPr>
        <w:t>日以上であ</w:t>
      </w:r>
      <w:r w:rsidR="0072382C">
        <w:rPr>
          <w:rFonts w:hint="eastAsia"/>
          <w:sz w:val="24"/>
          <w:szCs w:val="24"/>
        </w:rPr>
        <w:t>る</w:t>
      </w:r>
      <w:r w:rsidRPr="007A5B14">
        <w:rPr>
          <w:rFonts w:hint="eastAsia"/>
          <w:sz w:val="24"/>
          <w:szCs w:val="24"/>
        </w:rPr>
        <w:t>こと。</w:t>
      </w:r>
    </w:p>
    <w:p w14:paraId="7A4506C7" w14:textId="0A9A5C7E" w:rsidR="000C5CA8" w:rsidRPr="007A5B14" w:rsidRDefault="00F95521" w:rsidP="00E613CB">
      <w:pPr>
        <w:ind w:firstLineChars="200" w:firstLine="480"/>
        <w:rPr>
          <w:sz w:val="24"/>
          <w:szCs w:val="24"/>
        </w:rPr>
      </w:pPr>
      <w:r w:rsidRPr="007A5B14">
        <w:rPr>
          <w:rFonts w:hint="eastAsia"/>
          <w:sz w:val="24"/>
          <w:szCs w:val="24"/>
        </w:rPr>
        <w:t xml:space="preserve">エ　</w:t>
      </w:r>
      <w:r w:rsidR="00495EAD">
        <w:rPr>
          <w:rFonts w:hint="eastAsia"/>
          <w:sz w:val="24"/>
          <w:szCs w:val="24"/>
        </w:rPr>
        <w:t>ドバイ</w:t>
      </w:r>
      <w:r w:rsidR="000C5CA8" w:rsidRPr="007A5B14">
        <w:rPr>
          <w:rFonts w:hint="eastAsia"/>
          <w:sz w:val="24"/>
          <w:szCs w:val="24"/>
        </w:rPr>
        <w:t>の規制等をクリアしているもの。</w:t>
      </w:r>
    </w:p>
    <w:p w14:paraId="452201FE" w14:textId="3E32D61E" w:rsidR="000C5CA8" w:rsidRPr="007A5B14" w:rsidRDefault="00F95521" w:rsidP="000C5CA8">
      <w:pPr>
        <w:rPr>
          <w:sz w:val="24"/>
          <w:szCs w:val="24"/>
        </w:rPr>
      </w:pPr>
      <w:r w:rsidRPr="007A5B14">
        <w:rPr>
          <w:rFonts w:hint="eastAsia"/>
          <w:sz w:val="24"/>
          <w:szCs w:val="24"/>
        </w:rPr>
        <w:t xml:space="preserve">　</w:t>
      </w:r>
      <w:r w:rsidR="00E613CB">
        <w:rPr>
          <w:rFonts w:hint="eastAsia"/>
          <w:sz w:val="24"/>
          <w:szCs w:val="24"/>
        </w:rPr>
        <w:t xml:space="preserve">　</w:t>
      </w:r>
      <w:r w:rsidR="000C5CA8" w:rsidRPr="007A5B14">
        <w:rPr>
          <w:rFonts w:hint="eastAsia"/>
          <w:sz w:val="24"/>
          <w:szCs w:val="24"/>
        </w:rPr>
        <w:t>オ　裁判等で係争中の商品又は表示は使用しないこと。</w:t>
      </w:r>
    </w:p>
    <w:p w14:paraId="44CE9750" w14:textId="77777777" w:rsidR="00B20F1F" w:rsidRDefault="00F95521" w:rsidP="00B20F1F">
      <w:pPr>
        <w:ind w:firstLineChars="100" w:firstLine="240"/>
        <w:rPr>
          <w:sz w:val="24"/>
          <w:szCs w:val="24"/>
        </w:rPr>
      </w:pPr>
      <w:r w:rsidRPr="007A5B14">
        <w:rPr>
          <w:rFonts w:hint="eastAsia"/>
          <w:sz w:val="24"/>
          <w:szCs w:val="24"/>
        </w:rPr>
        <w:t xml:space="preserve">　</w:t>
      </w:r>
      <w:r w:rsidR="000C5CA8" w:rsidRPr="007A5B14">
        <w:rPr>
          <w:rFonts w:hint="eastAsia"/>
          <w:sz w:val="24"/>
          <w:szCs w:val="24"/>
        </w:rPr>
        <w:t>カ　特許権・意匠権・商標権等を侵害する恐れがあると判断されないもの。</w:t>
      </w:r>
    </w:p>
    <w:p w14:paraId="53346104" w14:textId="1515016B" w:rsidR="00681F5A" w:rsidRPr="007A5B14" w:rsidRDefault="00B20F1F" w:rsidP="00E613CB">
      <w:pPr>
        <w:ind w:leftChars="227" w:left="717" w:hangingChars="100" w:hanging="240"/>
        <w:rPr>
          <w:sz w:val="24"/>
          <w:szCs w:val="24"/>
        </w:rPr>
      </w:pPr>
      <w:r>
        <w:rPr>
          <w:rFonts w:hint="eastAsia"/>
          <w:sz w:val="24"/>
          <w:szCs w:val="24"/>
        </w:rPr>
        <w:t xml:space="preserve">キ　</w:t>
      </w:r>
      <w:r w:rsidRPr="00B20F1F">
        <w:rPr>
          <w:rFonts w:hint="eastAsia"/>
          <w:sz w:val="24"/>
          <w:szCs w:val="24"/>
        </w:rPr>
        <w:t>英語又は現地語で商談用資料（企業情報、商品情報、商品価格表）を既に揃えており、</w:t>
      </w:r>
      <w:r>
        <w:rPr>
          <w:rFonts w:hint="eastAsia"/>
          <w:sz w:val="24"/>
          <w:szCs w:val="24"/>
        </w:rPr>
        <w:t>当協議会</w:t>
      </w:r>
      <w:r w:rsidRPr="00B20F1F">
        <w:rPr>
          <w:rFonts w:hint="eastAsia"/>
          <w:sz w:val="24"/>
          <w:szCs w:val="24"/>
        </w:rPr>
        <w:t>が求めた際は速やかに提出</w:t>
      </w:r>
      <w:r>
        <w:rPr>
          <w:rFonts w:hint="eastAsia"/>
          <w:sz w:val="24"/>
          <w:szCs w:val="24"/>
        </w:rPr>
        <w:t>できること。</w:t>
      </w:r>
    </w:p>
    <w:p w14:paraId="2F28D946" w14:textId="0CED5257" w:rsidR="00F95521" w:rsidRPr="007A5B14" w:rsidRDefault="008730F8" w:rsidP="008730F8">
      <w:pPr>
        <w:widowControl/>
        <w:pBdr>
          <w:bottom w:val="single" w:sz="18" w:space="7" w:color="92CBDF"/>
        </w:pBdr>
        <w:shd w:val="clear" w:color="auto" w:fill="FFFFFF"/>
        <w:spacing w:before="360" w:after="192"/>
        <w:jc w:val="left"/>
        <w:outlineLvl w:val="3"/>
        <w:rPr>
          <w:rFonts w:asciiTheme="majorEastAsia" w:eastAsiaTheme="majorEastAsia" w:hAnsiTheme="majorEastAsia" w:cs="メイリオ"/>
          <w:b/>
          <w:bCs/>
          <w:kern w:val="0"/>
          <w:sz w:val="24"/>
          <w:szCs w:val="24"/>
        </w:rPr>
      </w:pPr>
      <w:r w:rsidRPr="007A5B14">
        <w:rPr>
          <w:rFonts w:asciiTheme="majorEastAsia" w:eastAsiaTheme="majorEastAsia" w:hAnsiTheme="majorEastAsia" w:cs="メイリオ" w:hint="eastAsia"/>
          <w:b/>
          <w:bCs/>
          <w:kern w:val="0"/>
          <w:sz w:val="24"/>
          <w:szCs w:val="24"/>
        </w:rPr>
        <w:t>（２）</w:t>
      </w:r>
      <w:r w:rsidR="001F3799" w:rsidRPr="007A5B14">
        <w:rPr>
          <w:rFonts w:asciiTheme="majorEastAsia" w:eastAsiaTheme="majorEastAsia" w:hAnsiTheme="majorEastAsia" w:cs="メイリオ" w:hint="eastAsia"/>
          <w:b/>
          <w:bCs/>
          <w:kern w:val="0"/>
          <w:sz w:val="24"/>
          <w:szCs w:val="24"/>
        </w:rPr>
        <w:t>事業参加者は　以下ア～</w:t>
      </w:r>
      <w:r w:rsidR="001F4FEB">
        <w:rPr>
          <w:rFonts w:asciiTheme="majorEastAsia" w:eastAsiaTheme="majorEastAsia" w:hAnsiTheme="majorEastAsia" w:cs="メイリオ" w:hint="eastAsia"/>
          <w:b/>
          <w:bCs/>
          <w:kern w:val="0"/>
          <w:sz w:val="24"/>
          <w:szCs w:val="24"/>
        </w:rPr>
        <w:t>キ</w:t>
      </w:r>
      <w:r w:rsidR="001F3799" w:rsidRPr="007A5B14">
        <w:rPr>
          <w:rFonts w:asciiTheme="majorEastAsia" w:eastAsiaTheme="majorEastAsia" w:hAnsiTheme="majorEastAsia" w:cs="メイリオ" w:hint="eastAsia"/>
          <w:b/>
          <w:bCs/>
          <w:kern w:val="0"/>
          <w:sz w:val="24"/>
          <w:szCs w:val="24"/>
        </w:rPr>
        <w:t>の条件をすべて満たすこと</w:t>
      </w:r>
    </w:p>
    <w:p w14:paraId="4D242407" w14:textId="77777777" w:rsidR="00F95521" w:rsidRPr="007A5B14" w:rsidRDefault="00F95521" w:rsidP="00F95521">
      <w:pPr>
        <w:ind w:leftChars="100" w:left="450" w:hangingChars="100" w:hanging="240"/>
        <w:rPr>
          <w:rFonts w:ascii="ＭＳ 明朝" w:hAnsi="ＭＳ 明朝"/>
          <w:sz w:val="24"/>
          <w:szCs w:val="24"/>
        </w:rPr>
      </w:pPr>
      <w:r w:rsidRPr="007A5B14">
        <w:rPr>
          <w:rFonts w:ascii="ＭＳ 明朝" w:hAnsi="ＭＳ 明朝" w:hint="eastAsia"/>
          <w:sz w:val="24"/>
          <w:szCs w:val="24"/>
        </w:rPr>
        <w:t>ア　兵庫県内に事業所のある食品または食品関連産業の生産者・製造者、並びにこれらの生産者・製造者を会員とする団体等であること。</w:t>
      </w:r>
    </w:p>
    <w:p w14:paraId="7E86F2F6" w14:textId="77777777" w:rsidR="001F3799" w:rsidRPr="007A5B14" w:rsidRDefault="00F95521" w:rsidP="00E613CB">
      <w:pPr>
        <w:ind w:firstLineChars="100" w:firstLine="240"/>
        <w:rPr>
          <w:rFonts w:ascii="ＭＳ 明朝" w:hAnsi="ＭＳ 明朝"/>
          <w:sz w:val="24"/>
          <w:szCs w:val="24"/>
        </w:rPr>
      </w:pPr>
      <w:r w:rsidRPr="007A5B14">
        <w:rPr>
          <w:rFonts w:ascii="ＭＳ 明朝" w:hAnsi="ＭＳ 明朝" w:hint="eastAsia"/>
          <w:sz w:val="24"/>
          <w:szCs w:val="24"/>
        </w:rPr>
        <w:t>イ　ひょう</w:t>
      </w:r>
      <w:r w:rsidR="001F3799" w:rsidRPr="007A5B14">
        <w:rPr>
          <w:rFonts w:ascii="ＭＳ 明朝" w:hAnsi="ＭＳ 明朝" w:hint="eastAsia"/>
          <w:sz w:val="24"/>
          <w:szCs w:val="24"/>
        </w:rPr>
        <w:t>ご農畜水産・加工食品輸出促進ネットワークに登録を行っていること。</w:t>
      </w:r>
    </w:p>
    <w:p w14:paraId="1A23C014" w14:textId="77777777" w:rsidR="001F3799" w:rsidRPr="007A5B14" w:rsidRDefault="00F95521" w:rsidP="001F3799">
      <w:pPr>
        <w:ind w:leftChars="200" w:left="660" w:hangingChars="100" w:hanging="240"/>
        <w:rPr>
          <w:rFonts w:ascii="ＭＳ 明朝" w:hAnsi="ＭＳ 明朝"/>
          <w:sz w:val="24"/>
          <w:szCs w:val="24"/>
        </w:rPr>
      </w:pPr>
      <w:r w:rsidRPr="007A5B14">
        <w:rPr>
          <w:rFonts w:ascii="ＭＳ 明朝" w:hAnsi="ＭＳ 明朝" w:hint="eastAsia"/>
          <w:sz w:val="24"/>
          <w:szCs w:val="24"/>
        </w:rPr>
        <w:t>（事業参加申込みと同時登録で可）</w:t>
      </w:r>
    </w:p>
    <w:p w14:paraId="1D13824C" w14:textId="77777777" w:rsidR="00E613CB" w:rsidRDefault="00F95521" w:rsidP="00E613CB">
      <w:pPr>
        <w:ind w:firstLineChars="100" w:firstLine="240"/>
        <w:rPr>
          <w:rFonts w:ascii="ＭＳ 明朝" w:hAnsi="ＭＳ 明朝"/>
          <w:sz w:val="24"/>
          <w:szCs w:val="24"/>
        </w:rPr>
      </w:pPr>
      <w:r w:rsidRPr="007A5B14">
        <w:rPr>
          <w:rFonts w:ascii="ＭＳ 明朝" w:hAnsi="ＭＳ 明朝" w:hint="eastAsia"/>
          <w:sz w:val="24"/>
          <w:szCs w:val="24"/>
        </w:rPr>
        <w:t>ウ　商品の輸出に意欲的であること。</w:t>
      </w:r>
    </w:p>
    <w:p w14:paraId="72B28B4F" w14:textId="37D90EA4" w:rsidR="00F95521" w:rsidRPr="007A5B14" w:rsidRDefault="00F95521" w:rsidP="00E613CB">
      <w:pPr>
        <w:ind w:leftChars="100" w:left="450" w:hangingChars="100" w:hanging="240"/>
        <w:rPr>
          <w:rFonts w:ascii="ＭＳ 明朝" w:hAnsi="ＭＳ 明朝"/>
          <w:sz w:val="24"/>
          <w:szCs w:val="24"/>
        </w:rPr>
      </w:pPr>
      <w:r w:rsidRPr="007A5B14">
        <w:rPr>
          <w:rFonts w:ascii="ＭＳ 明朝" w:hAnsi="ＭＳ 明朝" w:hint="eastAsia"/>
          <w:sz w:val="24"/>
          <w:szCs w:val="24"/>
        </w:rPr>
        <w:t>エ　参加商品の輸出入手続きに係る必要な商品情報の提供及び参加商品紹介等のための各種資料作成（画像や文字情報の提供）に遅滞なくご協力いただけること。</w:t>
      </w:r>
    </w:p>
    <w:p w14:paraId="46974711" w14:textId="5EDB0272" w:rsidR="007B0BF4" w:rsidRDefault="00F95521" w:rsidP="00875572">
      <w:pPr>
        <w:ind w:leftChars="100" w:left="450" w:hangingChars="100" w:hanging="240"/>
        <w:rPr>
          <w:rFonts w:ascii="ＭＳ 明朝" w:hAnsi="ＭＳ 明朝"/>
          <w:sz w:val="24"/>
          <w:szCs w:val="24"/>
        </w:rPr>
      </w:pPr>
      <w:r w:rsidRPr="007A5B14">
        <w:rPr>
          <w:rFonts w:ascii="ＭＳ 明朝" w:hAnsi="ＭＳ 明朝" w:hint="eastAsia"/>
          <w:sz w:val="24"/>
          <w:szCs w:val="24"/>
        </w:rPr>
        <w:t>オ　事業実施後も当協議会が成果把握等のために実施する各種アンケートやヒアリング等にご対応いただけること。</w:t>
      </w:r>
    </w:p>
    <w:p w14:paraId="012D7B46" w14:textId="63BF4F0A" w:rsidR="00742FBE" w:rsidRPr="00742FBE" w:rsidRDefault="00742FBE" w:rsidP="00742FBE">
      <w:pPr>
        <w:ind w:leftChars="100" w:left="450" w:hangingChars="100" w:hanging="240"/>
        <w:rPr>
          <w:rFonts w:ascii="ＭＳ 明朝" w:hAnsi="ＭＳ 明朝"/>
          <w:sz w:val="24"/>
          <w:szCs w:val="24"/>
        </w:rPr>
      </w:pPr>
      <w:r>
        <w:rPr>
          <w:rFonts w:ascii="ＭＳ 明朝" w:hAnsi="ＭＳ 明朝" w:hint="eastAsia"/>
          <w:sz w:val="24"/>
          <w:szCs w:val="24"/>
        </w:rPr>
        <w:t xml:space="preserve">カ　</w:t>
      </w:r>
      <w:r w:rsidRPr="00742FBE">
        <w:rPr>
          <w:rFonts w:ascii="ＭＳ 明朝" w:hAnsi="ＭＳ 明朝" w:hint="eastAsia"/>
          <w:sz w:val="24"/>
          <w:szCs w:val="24"/>
        </w:rPr>
        <w:t>暴力団排除条例（平成22年兵庫県条例第35号）第２条第１号に規定する暴力団及び第３号に規定する暴力団員</w:t>
      </w:r>
      <w:r>
        <w:rPr>
          <w:rFonts w:ascii="ＭＳ 明朝" w:hAnsi="ＭＳ 明朝" w:hint="eastAsia"/>
          <w:sz w:val="24"/>
          <w:szCs w:val="24"/>
        </w:rPr>
        <w:t>でないこと。</w:t>
      </w:r>
    </w:p>
    <w:p w14:paraId="12F9C3DB" w14:textId="758B7B10" w:rsidR="00742FBE" w:rsidRDefault="005F0815" w:rsidP="00742FBE">
      <w:pPr>
        <w:ind w:leftChars="100" w:left="450" w:hangingChars="100" w:hanging="240"/>
        <w:rPr>
          <w:rFonts w:ascii="ＭＳ 明朝" w:hAnsi="ＭＳ 明朝"/>
          <w:sz w:val="24"/>
          <w:szCs w:val="24"/>
        </w:rPr>
      </w:pPr>
      <w:r>
        <w:rPr>
          <w:rFonts w:ascii="ＭＳ 明朝" w:hAnsi="ＭＳ 明朝" w:hint="eastAsia"/>
          <w:sz w:val="24"/>
          <w:szCs w:val="24"/>
        </w:rPr>
        <w:t>キ</w:t>
      </w:r>
      <w:r w:rsidR="00742FBE" w:rsidRPr="00742FBE">
        <w:rPr>
          <w:rFonts w:ascii="ＭＳ 明朝" w:hAnsi="ＭＳ 明朝" w:hint="eastAsia"/>
          <w:sz w:val="24"/>
          <w:szCs w:val="24"/>
        </w:rPr>
        <w:t xml:space="preserve"> 暴力団排除条例施行規則（平成23年兵庫県公安委員会規則第２号）第２条各号に規定する暴力団及び暴力団員と密接な関係を有する者</w:t>
      </w:r>
      <w:r w:rsidR="00742FBE">
        <w:rPr>
          <w:rFonts w:ascii="ＭＳ 明朝" w:hAnsi="ＭＳ 明朝" w:hint="eastAsia"/>
          <w:sz w:val="24"/>
          <w:szCs w:val="24"/>
        </w:rPr>
        <w:t>でないこと。</w:t>
      </w:r>
    </w:p>
    <w:p w14:paraId="615E8BB3" w14:textId="15DBB315" w:rsidR="00742FBE" w:rsidRPr="007A5B14" w:rsidRDefault="005F0815" w:rsidP="00742FBE">
      <w:pPr>
        <w:widowControl/>
        <w:shd w:val="clear" w:color="auto" w:fill="92CAE0"/>
        <w:spacing w:before="360" w:after="192"/>
        <w:jc w:val="left"/>
        <w:outlineLvl w:val="2"/>
        <w:rPr>
          <w:rFonts w:asciiTheme="majorEastAsia" w:eastAsiaTheme="majorEastAsia" w:hAnsiTheme="majorEastAsia" w:cs="メイリオ"/>
          <w:b/>
          <w:bCs/>
          <w:kern w:val="0"/>
          <w:sz w:val="32"/>
          <w:szCs w:val="30"/>
        </w:rPr>
      </w:pPr>
      <w:r>
        <w:rPr>
          <w:rFonts w:asciiTheme="majorEastAsia" w:eastAsiaTheme="majorEastAsia" w:hAnsiTheme="majorEastAsia" w:cs="メイリオ" w:hint="eastAsia"/>
          <w:b/>
          <w:bCs/>
          <w:kern w:val="0"/>
          <w:sz w:val="32"/>
          <w:szCs w:val="30"/>
        </w:rPr>
        <w:t xml:space="preserve">３　</w:t>
      </w:r>
      <w:r w:rsidR="00742FBE" w:rsidRPr="007A5B14">
        <w:rPr>
          <w:rFonts w:asciiTheme="majorEastAsia" w:eastAsiaTheme="majorEastAsia" w:hAnsiTheme="majorEastAsia" w:cs="メイリオ" w:hint="eastAsia"/>
          <w:b/>
          <w:bCs/>
          <w:kern w:val="0"/>
          <w:sz w:val="32"/>
          <w:szCs w:val="30"/>
        </w:rPr>
        <w:t>参加申込方法</w:t>
      </w:r>
    </w:p>
    <w:p w14:paraId="032238D5" w14:textId="77777777" w:rsidR="00742FBE" w:rsidRPr="007A5B14" w:rsidRDefault="00742FBE" w:rsidP="00742FBE">
      <w:pPr>
        <w:ind w:firstLineChars="100" w:firstLine="240"/>
        <w:rPr>
          <w:sz w:val="24"/>
          <w:szCs w:val="24"/>
        </w:rPr>
      </w:pPr>
      <w:r w:rsidRPr="007A5B14">
        <w:rPr>
          <w:rFonts w:hint="eastAsia"/>
          <w:sz w:val="24"/>
          <w:szCs w:val="24"/>
        </w:rPr>
        <w:t>参加を希望される事業者様は、下記提出書類を期限必着でご提出ください。</w:t>
      </w:r>
    </w:p>
    <w:p w14:paraId="52EAFEF2" w14:textId="77777777" w:rsidR="00742FBE" w:rsidRPr="007A5B14" w:rsidRDefault="00742FBE" w:rsidP="00742FBE">
      <w:pPr>
        <w:ind w:firstLineChars="100" w:firstLine="240"/>
        <w:rPr>
          <w:sz w:val="24"/>
          <w:szCs w:val="24"/>
        </w:rPr>
      </w:pPr>
      <w:r w:rsidRPr="007A5B14">
        <w:rPr>
          <w:rFonts w:hint="eastAsia"/>
          <w:sz w:val="24"/>
          <w:szCs w:val="24"/>
        </w:rPr>
        <w:t xml:space="preserve">　</w:t>
      </w:r>
      <w:r w:rsidRPr="007A5B14">
        <w:rPr>
          <w:rFonts w:hint="eastAsia"/>
          <w:sz w:val="24"/>
          <w:szCs w:val="24"/>
        </w:rPr>
        <w:t>(</w:t>
      </w:r>
      <w:r w:rsidRPr="007A5B14">
        <w:rPr>
          <w:rFonts w:hint="eastAsia"/>
          <w:sz w:val="24"/>
          <w:szCs w:val="24"/>
        </w:rPr>
        <w:t>メールタイトルに</w:t>
      </w:r>
      <w:r>
        <w:rPr>
          <w:rFonts w:hint="eastAsia"/>
          <w:sz w:val="24"/>
          <w:szCs w:val="24"/>
        </w:rPr>
        <w:t>ドバイ</w:t>
      </w:r>
      <w:r w:rsidRPr="007A5B14">
        <w:rPr>
          <w:rFonts w:hint="eastAsia"/>
          <w:sz w:val="24"/>
          <w:szCs w:val="24"/>
        </w:rPr>
        <w:t>プロモーション申込（貴社・貴団体名）と記載してください。</w:t>
      </w:r>
      <w:r w:rsidRPr="007A5B14">
        <w:rPr>
          <w:rFonts w:hint="eastAsia"/>
          <w:sz w:val="24"/>
          <w:szCs w:val="24"/>
        </w:rPr>
        <w:t>)</w:t>
      </w:r>
    </w:p>
    <w:p w14:paraId="1C437345" w14:textId="77777777" w:rsidR="00742FBE" w:rsidRPr="007A5B14" w:rsidRDefault="00742FBE" w:rsidP="00742FBE">
      <w:pPr>
        <w:ind w:firstLineChars="100" w:firstLine="240"/>
        <w:rPr>
          <w:sz w:val="24"/>
          <w:szCs w:val="24"/>
        </w:rPr>
      </w:pPr>
      <w:r w:rsidRPr="007A5B14">
        <w:rPr>
          <w:rFonts w:hint="eastAsia"/>
          <w:sz w:val="24"/>
          <w:szCs w:val="24"/>
        </w:rPr>
        <w:t>なお、提出いただいた情報は、本事業の参加商品審査、事業実施事務以外には使用しません。</w:t>
      </w:r>
    </w:p>
    <w:p w14:paraId="62A9D104" w14:textId="77777777" w:rsidR="00742FBE" w:rsidRPr="007A5B14" w:rsidRDefault="00742FBE" w:rsidP="00742FBE">
      <w:pPr>
        <w:widowControl/>
        <w:pBdr>
          <w:bottom w:val="single" w:sz="18" w:space="7" w:color="92CBDF"/>
        </w:pBdr>
        <w:shd w:val="clear" w:color="auto" w:fill="FFFFFF"/>
        <w:spacing w:before="360" w:after="192"/>
        <w:jc w:val="left"/>
        <w:outlineLvl w:val="3"/>
        <w:rPr>
          <w:rFonts w:asciiTheme="majorEastAsia" w:eastAsiaTheme="majorEastAsia" w:hAnsiTheme="majorEastAsia" w:cs="メイリオ"/>
          <w:b/>
          <w:bCs/>
          <w:kern w:val="0"/>
          <w:sz w:val="24"/>
          <w:szCs w:val="24"/>
        </w:rPr>
      </w:pPr>
      <w:r w:rsidRPr="007A5B14">
        <w:rPr>
          <w:rFonts w:asciiTheme="majorEastAsia" w:eastAsiaTheme="majorEastAsia" w:hAnsiTheme="majorEastAsia" w:cs="メイリオ" w:hint="eastAsia"/>
          <w:b/>
          <w:bCs/>
          <w:kern w:val="0"/>
          <w:sz w:val="24"/>
          <w:szCs w:val="24"/>
        </w:rPr>
        <w:t>（１）申込書提出先【メールにて送付】</w:t>
      </w:r>
    </w:p>
    <w:p w14:paraId="27C47413" w14:textId="77777777" w:rsidR="00742FBE" w:rsidRPr="007A5B14" w:rsidRDefault="00742FBE" w:rsidP="00742FBE">
      <w:pPr>
        <w:ind w:firstLineChars="100" w:firstLine="240"/>
        <w:rPr>
          <w:sz w:val="24"/>
          <w:szCs w:val="24"/>
        </w:rPr>
      </w:pPr>
      <w:r w:rsidRPr="007A5B14">
        <w:rPr>
          <w:rFonts w:hint="eastAsia"/>
          <w:sz w:val="24"/>
          <w:szCs w:val="24"/>
        </w:rPr>
        <w:t>ひょうごの美味し風土拡大協議会事務局（兵庫県農政環境部消費流通課内）</w:t>
      </w:r>
    </w:p>
    <w:p w14:paraId="36A5CCC7" w14:textId="57C979CA" w:rsidR="00742FBE" w:rsidRPr="007A5B14" w:rsidRDefault="00742FBE" w:rsidP="00742FBE">
      <w:pPr>
        <w:ind w:firstLineChars="100" w:firstLine="240"/>
        <w:rPr>
          <w:sz w:val="24"/>
          <w:szCs w:val="24"/>
        </w:rPr>
      </w:pPr>
      <w:r w:rsidRPr="007A5B14">
        <w:rPr>
          <w:rFonts w:hint="eastAsia"/>
          <w:sz w:val="24"/>
          <w:szCs w:val="24"/>
        </w:rPr>
        <w:t>E-mail</w:t>
      </w:r>
      <w:r w:rsidRPr="007A5B14">
        <w:rPr>
          <w:rFonts w:hint="eastAsia"/>
          <w:sz w:val="24"/>
          <w:szCs w:val="24"/>
        </w:rPr>
        <w:t xml:space="preserve">　</w:t>
      </w:r>
      <w:r w:rsidRPr="007A5B14">
        <w:rPr>
          <w:rFonts w:hint="eastAsia"/>
          <w:sz w:val="24"/>
          <w:szCs w:val="24"/>
        </w:rPr>
        <w:t xml:space="preserve"> </w:t>
      </w:r>
      <w:r w:rsidR="003565C5" w:rsidRPr="003565C5">
        <w:rPr>
          <w:sz w:val="24"/>
          <w:szCs w:val="24"/>
        </w:rPr>
        <w:t>shohiryutsu@pref.hyogo.lg.jp</w:t>
      </w:r>
      <w:bookmarkStart w:id="1" w:name="_GoBack"/>
      <w:bookmarkEnd w:id="1"/>
    </w:p>
    <w:p w14:paraId="11ADB9E6" w14:textId="77777777" w:rsidR="00742FBE" w:rsidRPr="007A5B14" w:rsidRDefault="00742FBE" w:rsidP="00742FBE">
      <w:pPr>
        <w:ind w:leftChars="100" w:left="450" w:hangingChars="100" w:hanging="240"/>
        <w:rPr>
          <w:sz w:val="24"/>
          <w:szCs w:val="24"/>
        </w:rPr>
      </w:pPr>
      <w:r w:rsidRPr="007A5B14">
        <w:rPr>
          <w:rFonts w:hint="eastAsia"/>
          <w:sz w:val="24"/>
          <w:szCs w:val="24"/>
        </w:rPr>
        <w:t>※　恐れ入りますが、メール送付後、事務局から３日以内（土日祝除く）に返信がない場</w:t>
      </w:r>
      <w:r w:rsidRPr="007A5B14">
        <w:rPr>
          <w:rFonts w:hint="eastAsia"/>
          <w:sz w:val="24"/>
          <w:szCs w:val="24"/>
        </w:rPr>
        <w:lastRenderedPageBreak/>
        <w:t>合、電話にてご連絡願います。（</w:t>
      </w:r>
      <w:r w:rsidRPr="007A5B14">
        <w:rPr>
          <w:rFonts w:hint="eastAsia"/>
          <w:sz w:val="24"/>
          <w:szCs w:val="24"/>
        </w:rPr>
        <w:t>TEL:078-362-9213</w:t>
      </w:r>
      <w:r w:rsidRPr="007A5B14">
        <w:rPr>
          <w:rFonts w:hint="eastAsia"/>
          <w:sz w:val="24"/>
          <w:szCs w:val="24"/>
        </w:rPr>
        <w:t>）</w:t>
      </w:r>
    </w:p>
    <w:p w14:paraId="50C16A98" w14:textId="77777777" w:rsidR="00742FBE" w:rsidRPr="007A5B14" w:rsidRDefault="00742FBE" w:rsidP="00742FBE">
      <w:pPr>
        <w:widowControl/>
        <w:pBdr>
          <w:bottom w:val="single" w:sz="18" w:space="7" w:color="92CBDF"/>
        </w:pBdr>
        <w:shd w:val="clear" w:color="auto" w:fill="FFFFFF"/>
        <w:spacing w:before="360" w:after="192"/>
        <w:jc w:val="left"/>
        <w:outlineLvl w:val="3"/>
        <w:rPr>
          <w:rFonts w:asciiTheme="majorEastAsia" w:eastAsiaTheme="majorEastAsia" w:hAnsiTheme="majorEastAsia" w:cs="メイリオ"/>
          <w:b/>
          <w:bCs/>
          <w:kern w:val="0"/>
          <w:sz w:val="24"/>
          <w:szCs w:val="24"/>
        </w:rPr>
      </w:pPr>
      <w:r w:rsidRPr="007A5B14">
        <w:rPr>
          <w:rFonts w:asciiTheme="majorEastAsia" w:eastAsiaTheme="majorEastAsia" w:hAnsiTheme="majorEastAsia" w:cs="メイリオ" w:hint="eastAsia"/>
          <w:b/>
          <w:bCs/>
          <w:kern w:val="0"/>
          <w:sz w:val="24"/>
          <w:szCs w:val="24"/>
        </w:rPr>
        <w:t>（２）提出期限</w:t>
      </w:r>
    </w:p>
    <w:p w14:paraId="27233258" w14:textId="3F891E1B" w:rsidR="00742FBE" w:rsidRPr="007A5B14" w:rsidRDefault="00742FBE" w:rsidP="00742FBE">
      <w:pPr>
        <w:ind w:firstLineChars="100" w:firstLine="240"/>
        <w:rPr>
          <w:sz w:val="24"/>
          <w:szCs w:val="24"/>
        </w:rPr>
      </w:pPr>
      <w:r w:rsidRPr="007A5B14">
        <w:rPr>
          <w:rFonts w:hint="eastAsia"/>
          <w:sz w:val="24"/>
          <w:szCs w:val="24"/>
        </w:rPr>
        <w:t>令和２年</w:t>
      </w:r>
      <w:r>
        <w:rPr>
          <w:rFonts w:hint="eastAsia"/>
          <w:sz w:val="24"/>
          <w:szCs w:val="24"/>
        </w:rPr>
        <w:t>11</w:t>
      </w:r>
      <w:r w:rsidRPr="007A5B14">
        <w:rPr>
          <w:rFonts w:hint="eastAsia"/>
          <w:sz w:val="24"/>
          <w:szCs w:val="24"/>
        </w:rPr>
        <w:t>月</w:t>
      </w:r>
      <w:r>
        <w:rPr>
          <w:rFonts w:hint="eastAsia"/>
          <w:sz w:val="24"/>
          <w:szCs w:val="24"/>
        </w:rPr>
        <w:t>30</w:t>
      </w:r>
      <w:r w:rsidRPr="007A5B14">
        <w:rPr>
          <w:rFonts w:hint="eastAsia"/>
          <w:sz w:val="24"/>
          <w:szCs w:val="24"/>
        </w:rPr>
        <w:t>日（</w:t>
      </w:r>
      <w:r>
        <w:rPr>
          <w:rFonts w:hint="eastAsia"/>
          <w:sz w:val="24"/>
          <w:szCs w:val="24"/>
        </w:rPr>
        <w:t>月</w:t>
      </w:r>
      <w:r w:rsidRPr="007A5B14">
        <w:rPr>
          <w:rFonts w:hint="eastAsia"/>
          <w:sz w:val="24"/>
          <w:szCs w:val="24"/>
        </w:rPr>
        <w:t>）</w:t>
      </w:r>
    </w:p>
    <w:p w14:paraId="0C4F2DBE" w14:textId="77777777" w:rsidR="00742FBE" w:rsidRPr="007A5B14" w:rsidRDefault="00742FBE" w:rsidP="00742FBE">
      <w:pPr>
        <w:widowControl/>
        <w:pBdr>
          <w:bottom w:val="single" w:sz="18" w:space="7" w:color="92CBDF"/>
        </w:pBdr>
        <w:shd w:val="clear" w:color="auto" w:fill="FFFFFF"/>
        <w:spacing w:before="360" w:after="192"/>
        <w:jc w:val="left"/>
        <w:outlineLvl w:val="3"/>
        <w:rPr>
          <w:rFonts w:asciiTheme="majorEastAsia" w:eastAsiaTheme="majorEastAsia" w:hAnsiTheme="majorEastAsia" w:cs="メイリオ"/>
          <w:b/>
          <w:bCs/>
          <w:kern w:val="0"/>
          <w:sz w:val="24"/>
          <w:szCs w:val="24"/>
          <w:lang w:eastAsia="zh-TW"/>
        </w:rPr>
      </w:pPr>
      <w:r w:rsidRPr="007A5B14">
        <w:rPr>
          <w:rFonts w:asciiTheme="majorEastAsia" w:eastAsiaTheme="majorEastAsia" w:hAnsiTheme="majorEastAsia" w:cs="メイリオ" w:hint="eastAsia"/>
          <w:b/>
          <w:bCs/>
          <w:kern w:val="0"/>
          <w:sz w:val="24"/>
          <w:szCs w:val="24"/>
          <w:lang w:eastAsia="zh-TW"/>
        </w:rPr>
        <w:t>（３）提出書類：参加申込書</w:t>
      </w:r>
    </w:p>
    <w:p w14:paraId="549A8858" w14:textId="77777777" w:rsidR="00742FBE" w:rsidRPr="007A5B14" w:rsidRDefault="00742FBE" w:rsidP="00742FBE">
      <w:pPr>
        <w:ind w:firstLineChars="100" w:firstLine="240"/>
        <w:rPr>
          <w:sz w:val="24"/>
          <w:szCs w:val="24"/>
          <w:lang w:eastAsia="zh-TW"/>
        </w:rPr>
      </w:pPr>
      <w:r w:rsidRPr="007A5B14">
        <w:rPr>
          <w:rFonts w:hint="eastAsia"/>
          <w:sz w:val="24"/>
          <w:szCs w:val="24"/>
          <w:lang w:eastAsia="zh-TW"/>
        </w:rPr>
        <w:t>①　参加申込書（様式１）</w:t>
      </w:r>
    </w:p>
    <w:p w14:paraId="476D8C42" w14:textId="77777777" w:rsidR="00742FBE" w:rsidRPr="007A5B14" w:rsidRDefault="00742FBE" w:rsidP="00742FBE">
      <w:pPr>
        <w:ind w:firstLineChars="100" w:firstLine="240"/>
        <w:rPr>
          <w:sz w:val="24"/>
          <w:szCs w:val="24"/>
        </w:rPr>
      </w:pPr>
      <w:r w:rsidRPr="007A5B14">
        <w:rPr>
          <w:rFonts w:hint="eastAsia"/>
          <w:sz w:val="24"/>
          <w:szCs w:val="24"/>
        </w:rPr>
        <w:t>②　商品情報シート（様式２）</w:t>
      </w:r>
    </w:p>
    <w:p w14:paraId="50AA9638" w14:textId="77777777" w:rsidR="00742FBE" w:rsidRPr="007A5B14" w:rsidRDefault="00742FBE" w:rsidP="00742FBE">
      <w:pPr>
        <w:ind w:firstLineChars="100" w:firstLine="240"/>
        <w:rPr>
          <w:sz w:val="24"/>
          <w:szCs w:val="24"/>
        </w:rPr>
      </w:pPr>
      <w:r w:rsidRPr="007A5B14">
        <w:rPr>
          <w:rFonts w:hint="eastAsia"/>
          <w:sz w:val="24"/>
          <w:szCs w:val="24"/>
        </w:rPr>
        <w:t>※　今回出展する商品を記載してください。</w:t>
      </w:r>
    </w:p>
    <w:p w14:paraId="0290F641" w14:textId="77777777" w:rsidR="00681F5A" w:rsidRPr="00742FBE" w:rsidRDefault="00681F5A" w:rsidP="00681F5A">
      <w:pPr>
        <w:ind w:leftChars="100" w:left="450" w:hangingChars="100" w:hanging="240"/>
        <w:rPr>
          <w:rFonts w:ascii="ＭＳ 明朝" w:hAnsi="ＭＳ 明朝"/>
          <w:sz w:val="24"/>
          <w:szCs w:val="24"/>
        </w:rPr>
      </w:pPr>
    </w:p>
    <w:p w14:paraId="2DB48890" w14:textId="583FB833" w:rsidR="00681F5A" w:rsidRPr="00681F5A" w:rsidRDefault="005F0815" w:rsidP="00681F5A">
      <w:pPr>
        <w:widowControl/>
        <w:shd w:val="clear" w:color="auto" w:fill="92CAE0"/>
        <w:spacing w:before="360" w:after="192"/>
        <w:jc w:val="left"/>
        <w:outlineLvl w:val="2"/>
        <w:rPr>
          <w:rFonts w:asciiTheme="majorEastAsia" w:eastAsiaTheme="majorEastAsia" w:hAnsiTheme="majorEastAsia" w:cs="メイリオ"/>
          <w:b/>
          <w:bCs/>
          <w:kern w:val="0"/>
          <w:sz w:val="32"/>
          <w:szCs w:val="30"/>
        </w:rPr>
      </w:pPr>
      <w:r>
        <w:rPr>
          <w:rFonts w:asciiTheme="majorEastAsia" w:eastAsiaTheme="majorEastAsia" w:hAnsiTheme="majorEastAsia" w:cs="メイリオ" w:hint="eastAsia"/>
          <w:b/>
          <w:bCs/>
          <w:kern w:val="0"/>
          <w:sz w:val="32"/>
          <w:szCs w:val="30"/>
        </w:rPr>
        <w:t>４</w:t>
      </w:r>
      <w:r w:rsidR="00681F5A" w:rsidRPr="007A5B14">
        <w:rPr>
          <w:rFonts w:asciiTheme="majorEastAsia" w:eastAsiaTheme="majorEastAsia" w:hAnsiTheme="majorEastAsia" w:cs="メイリオ" w:hint="eastAsia"/>
          <w:b/>
          <w:bCs/>
          <w:kern w:val="0"/>
          <w:sz w:val="32"/>
          <w:szCs w:val="30"/>
        </w:rPr>
        <w:t xml:space="preserve">　</w:t>
      </w:r>
      <w:r w:rsidR="00681F5A">
        <w:rPr>
          <w:rFonts w:asciiTheme="majorEastAsia" w:eastAsiaTheme="majorEastAsia" w:hAnsiTheme="majorEastAsia" w:cs="メイリオ" w:hint="eastAsia"/>
          <w:b/>
          <w:bCs/>
          <w:kern w:val="0"/>
          <w:sz w:val="32"/>
          <w:szCs w:val="30"/>
        </w:rPr>
        <w:t>出品</w:t>
      </w:r>
      <w:r w:rsidR="00A4598A">
        <w:rPr>
          <w:rFonts w:asciiTheme="majorEastAsia" w:eastAsiaTheme="majorEastAsia" w:hAnsiTheme="majorEastAsia" w:cs="メイリオ" w:hint="eastAsia"/>
          <w:b/>
          <w:bCs/>
          <w:kern w:val="0"/>
          <w:sz w:val="32"/>
          <w:szCs w:val="30"/>
        </w:rPr>
        <w:t>者</w:t>
      </w:r>
      <w:r w:rsidR="00681F5A">
        <w:rPr>
          <w:rFonts w:asciiTheme="majorEastAsia" w:eastAsiaTheme="majorEastAsia" w:hAnsiTheme="majorEastAsia" w:cs="メイリオ" w:hint="eastAsia"/>
          <w:b/>
          <w:bCs/>
          <w:kern w:val="0"/>
          <w:sz w:val="32"/>
          <w:szCs w:val="30"/>
        </w:rPr>
        <w:t>選考</w:t>
      </w:r>
    </w:p>
    <w:p w14:paraId="444911BF" w14:textId="510E361B" w:rsidR="00D22909" w:rsidRPr="00D22909" w:rsidRDefault="00D22909" w:rsidP="00D22909">
      <w:pPr>
        <w:ind w:leftChars="46" w:left="97" w:firstLineChars="100" w:firstLine="240"/>
        <w:rPr>
          <w:rFonts w:ascii="ＭＳ 明朝" w:hAnsi="ＭＳ 明朝"/>
          <w:sz w:val="24"/>
          <w:szCs w:val="24"/>
        </w:rPr>
      </w:pPr>
      <w:r w:rsidRPr="00D22909">
        <w:rPr>
          <w:rFonts w:ascii="ＭＳ 明朝" w:hAnsi="ＭＳ 明朝" w:hint="eastAsia"/>
          <w:sz w:val="24"/>
          <w:szCs w:val="24"/>
        </w:rPr>
        <w:t>参加申込多数の場合、</w:t>
      </w:r>
      <w:r w:rsidR="00250399">
        <w:rPr>
          <w:rFonts w:ascii="ＭＳ 明朝" w:hAnsi="ＭＳ 明朝" w:hint="eastAsia"/>
          <w:sz w:val="24"/>
          <w:szCs w:val="24"/>
        </w:rPr>
        <w:t>応募状況により</w:t>
      </w:r>
      <w:r w:rsidRPr="00D22909">
        <w:rPr>
          <w:rFonts w:ascii="ＭＳ 明朝" w:hAnsi="ＭＳ 明朝" w:hint="eastAsia"/>
          <w:sz w:val="24"/>
          <w:szCs w:val="24"/>
        </w:rPr>
        <w:t>品目数を調整させていただくことや、参加のご希望に添えないことがございますので、あらかじめご了承ください。</w:t>
      </w:r>
    </w:p>
    <w:p w14:paraId="65D924AE" w14:textId="7D346BF0" w:rsidR="00896581" w:rsidRDefault="00250399" w:rsidP="00250399">
      <w:pPr>
        <w:ind w:leftChars="46" w:left="97" w:firstLineChars="100" w:firstLine="240"/>
        <w:rPr>
          <w:rFonts w:ascii="ＭＳ 明朝" w:hAnsi="ＭＳ 明朝"/>
          <w:sz w:val="24"/>
          <w:szCs w:val="24"/>
        </w:rPr>
      </w:pPr>
      <w:r>
        <w:rPr>
          <w:rFonts w:ascii="ＭＳ 明朝" w:hAnsi="ＭＳ 明朝" w:hint="eastAsia"/>
          <w:sz w:val="24"/>
          <w:szCs w:val="24"/>
        </w:rPr>
        <w:t>参加者、参加商品選考</w:t>
      </w:r>
      <w:r w:rsidR="00D22909" w:rsidRPr="00D22909">
        <w:rPr>
          <w:rFonts w:ascii="ＭＳ 明朝" w:hAnsi="ＭＳ 明朝" w:hint="eastAsia"/>
          <w:sz w:val="24"/>
          <w:szCs w:val="24"/>
        </w:rPr>
        <w:t>は、事務局</w:t>
      </w:r>
      <w:r>
        <w:rPr>
          <w:rFonts w:ascii="ＭＳ 明朝" w:hAnsi="ＭＳ 明朝" w:hint="eastAsia"/>
          <w:sz w:val="24"/>
          <w:szCs w:val="24"/>
        </w:rPr>
        <w:t>が</w:t>
      </w:r>
      <w:r w:rsidRPr="00250399">
        <w:rPr>
          <w:rFonts w:ascii="ＭＳ 明朝" w:hAnsi="ＭＳ 明朝" w:hint="eastAsia"/>
          <w:sz w:val="24"/>
          <w:szCs w:val="24"/>
        </w:rPr>
        <w:t>運営委託事業者</w:t>
      </w:r>
      <w:r w:rsidR="00D22909" w:rsidRPr="00D22909">
        <w:rPr>
          <w:rFonts w:ascii="ＭＳ 明朝" w:hAnsi="ＭＳ 明朝" w:hint="eastAsia"/>
          <w:sz w:val="24"/>
          <w:szCs w:val="24"/>
        </w:rPr>
        <w:t>と協議のうえ、上記の参加条件を満たしている</w:t>
      </w:r>
      <w:r>
        <w:rPr>
          <w:rFonts w:ascii="ＭＳ 明朝" w:hAnsi="ＭＳ 明朝" w:hint="eastAsia"/>
          <w:sz w:val="24"/>
          <w:szCs w:val="24"/>
        </w:rPr>
        <w:t>ことのほか、</w:t>
      </w:r>
      <w:r w:rsidR="00E22490">
        <w:rPr>
          <w:rFonts w:ascii="ＭＳ 明朝" w:hAnsi="ＭＳ 明朝" w:hint="eastAsia"/>
          <w:sz w:val="24"/>
          <w:szCs w:val="24"/>
        </w:rPr>
        <w:t>「</w:t>
      </w:r>
      <w:r w:rsidR="00E22490" w:rsidRPr="00E22490">
        <w:rPr>
          <w:rFonts w:ascii="ＭＳ 明朝" w:hAnsi="ＭＳ 明朝" w:hint="eastAsia"/>
          <w:sz w:val="24"/>
          <w:szCs w:val="24"/>
        </w:rPr>
        <w:t>出品物の品質、価格、物流面での要件等が現地で受け入れられるもの</w:t>
      </w:r>
      <w:r w:rsidR="00E22490">
        <w:rPr>
          <w:rFonts w:ascii="ＭＳ 明朝" w:hAnsi="ＭＳ 明朝" w:hint="eastAsia"/>
          <w:sz w:val="24"/>
          <w:szCs w:val="24"/>
        </w:rPr>
        <w:t>か」「</w:t>
      </w:r>
      <w:r w:rsidR="00E22490" w:rsidRPr="00E22490">
        <w:rPr>
          <w:rFonts w:ascii="ＭＳ 明朝" w:hAnsi="ＭＳ 明朝" w:hint="eastAsia"/>
          <w:sz w:val="24"/>
          <w:szCs w:val="24"/>
        </w:rPr>
        <w:t>出品により新しい海外市場の開拓が期待できる商品</w:t>
      </w:r>
      <w:r w:rsidR="00E22490">
        <w:rPr>
          <w:rFonts w:ascii="ＭＳ 明朝" w:hAnsi="ＭＳ 明朝" w:hint="eastAsia"/>
          <w:sz w:val="24"/>
          <w:szCs w:val="24"/>
        </w:rPr>
        <w:t>か」などの観点から</w:t>
      </w:r>
      <w:r w:rsidR="00681F5A" w:rsidRPr="00681F5A">
        <w:rPr>
          <w:rFonts w:ascii="ＭＳ 明朝" w:hAnsi="ＭＳ 明朝" w:hint="eastAsia"/>
          <w:sz w:val="24"/>
          <w:szCs w:val="24"/>
        </w:rPr>
        <w:t>選考します</w:t>
      </w:r>
      <w:r w:rsidR="00E22490">
        <w:rPr>
          <w:rFonts w:ascii="ＭＳ 明朝" w:hAnsi="ＭＳ 明朝" w:hint="eastAsia"/>
          <w:sz w:val="24"/>
          <w:szCs w:val="24"/>
        </w:rPr>
        <w:t>。選考結果は募集締め切り後、追って</w:t>
      </w:r>
      <w:r w:rsidR="005F0815">
        <w:rPr>
          <w:rFonts w:ascii="ＭＳ 明朝" w:hAnsi="ＭＳ 明朝" w:hint="eastAsia"/>
          <w:sz w:val="24"/>
          <w:szCs w:val="24"/>
        </w:rPr>
        <w:t>ご</w:t>
      </w:r>
      <w:r w:rsidR="00E22490">
        <w:rPr>
          <w:rFonts w:ascii="ＭＳ 明朝" w:hAnsi="ＭＳ 明朝" w:hint="eastAsia"/>
          <w:sz w:val="24"/>
          <w:szCs w:val="24"/>
        </w:rPr>
        <w:t>連絡いたします。</w:t>
      </w:r>
      <w:r w:rsidR="00681F5A" w:rsidRPr="00681F5A">
        <w:rPr>
          <w:rFonts w:ascii="ＭＳ 明朝" w:hAnsi="ＭＳ 明朝" w:hint="eastAsia"/>
          <w:sz w:val="24"/>
          <w:szCs w:val="24"/>
        </w:rPr>
        <w:t>（</w:t>
      </w:r>
      <w:r>
        <w:rPr>
          <w:rFonts w:ascii="ＭＳ 明朝" w:hAnsi="ＭＳ 明朝" w:hint="eastAsia"/>
          <w:sz w:val="24"/>
          <w:szCs w:val="24"/>
        </w:rPr>
        <w:t>選考結果の理由については原則、お答えできません</w:t>
      </w:r>
      <w:r w:rsidR="00681F5A" w:rsidRPr="00681F5A">
        <w:rPr>
          <w:rFonts w:ascii="ＭＳ 明朝" w:hAnsi="ＭＳ 明朝" w:hint="eastAsia"/>
          <w:sz w:val="24"/>
          <w:szCs w:val="24"/>
        </w:rPr>
        <w:t>）。</w:t>
      </w:r>
    </w:p>
    <w:p w14:paraId="433D30AD" w14:textId="6D5324BF" w:rsidR="00681F5A" w:rsidRPr="00681F5A" w:rsidRDefault="00681F5A" w:rsidP="00896581">
      <w:pPr>
        <w:rPr>
          <w:rFonts w:ascii="ＭＳ 明朝" w:hAnsi="ＭＳ 明朝"/>
          <w:sz w:val="24"/>
          <w:szCs w:val="24"/>
        </w:rPr>
      </w:pPr>
    </w:p>
    <w:p w14:paraId="348E2A46" w14:textId="0279E893" w:rsidR="001F3799" w:rsidRPr="007A5B14" w:rsidRDefault="00F460CB" w:rsidP="001F3799">
      <w:pPr>
        <w:widowControl/>
        <w:shd w:val="clear" w:color="auto" w:fill="92CAE0"/>
        <w:spacing w:before="360" w:after="192"/>
        <w:jc w:val="left"/>
        <w:outlineLvl w:val="2"/>
        <w:rPr>
          <w:rFonts w:asciiTheme="majorEastAsia" w:eastAsiaTheme="majorEastAsia" w:hAnsiTheme="majorEastAsia" w:cs="メイリオ"/>
          <w:b/>
          <w:bCs/>
          <w:kern w:val="0"/>
          <w:sz w:val="32"/>
          <w:szCs w:val="30"/>
        </w:rPr>
      </w:pPr>
      <w:r>
        <w:rPr>
          <w:rFonts w:asciiTheme="majorEastAsia" w:eastAsiaTheme="majorEastAsia" w:hAnsiTheme="majorEastAsia" w:cs="メイリオ" w:hint="eastAsia"/>
          <w:b/>
          <w:bCs/>
          <w:kern w:val="0"/>
          <w:sz w:val="32"/>
          <w:szCs w:val="30"/>
        </w:rPr>
        <w:t>５</w:t>
      </w:r>
      <w:r w:rsidR="001F3799" w:rsidRPr="007A5B14">
        <w:rPr>
          <w:rFonts w:asciiTheme="majorEastAsia" w:eastAsiaTheme="majorEastAsia" w:hAnsiTheme="majorEastAsia" w:cs="メイリオ" w:hint="eastAsia"/>
          <w:b/>
          <w:bCs/>
          <w:kern w:val="0"/>
          <w:sz w:val="32"/>
          <w:szCs w:val="30"/>
        </w:rPr>
        <w:t xml:space="preserve">　参加事業者の費用負担</w:t>
      </w:r>
    </w:p>
    <w:tbl>
      <w:tblPr>
        <w:tblStyle w:val="a3"/>
        <w:tblW w:w="0" w:type="auto"/>
        <w:jc w:val="center"/>
        <w:tblInd w:w="0" w:type="dxa"/>
        <w:tblLook w:val="04A0" w:firstRow="1" w:lastRow="0" w:firstColumn="1" w:lastColumn="0" w:noHBand="0" w:noVBand="1"/>
      </w:tblPr>
      <w:tblGrid>
        <w:gridCol w:w="1639"/>
        <w:gridCol w:w="1388"/>
        <w:gridCol w:w="1388"/>
      </w:tblGrid>
      <w:tr w:rsidR="00250399" w:rsidRPr="0072382C" w14:paraId="66BDEF37" w14:textId="77777777" w:rsidTr="00FE152D">
        <w:trPr>
          <w:trHeight w:val="444"/>
          <w:jc w:val="center"/>
        </w:trPr>
        <w:tc>
          <w:tcPr>
            <w:tcW w:w="1639" w:type="dxa"/>
            <w:shd w:val="clear" w:color="auto" w:fill="F2F2F2" w:themeFill="background1" w:themeFillShade="F2"/>
          </w:tcPr>
          <w:p w14:paraId="561924E9" w14:textId="77777777" w:rsidR="00250399" w:rsidRPr="0072382C" w:rsidRDefault="00250399" w:rsidP="0072382C">
            <w:pPr>
              <w:jc w:val="center"/>
              <w:rPr>
                <w:rFonts w:ascii="Meiryo UI" w:hAnsi="Meiryo UI"/>
                <w:sz w:val="22"/>
                <w:szCs w:val="22"/>
              </w:rPr>
            </w:pPr>
            <w:r w:rsidRPr="0072382C">
              <w:rPr>
                <w:rFonts w:ascii="Meiryo UI" w:hAnsi="Meiryo UI" w:hint="eastAsia"/>
                <w:sz w:val="22"/>
                <w:szCs w:val="22"/>
              </w:rPr>
              <w:t>参加商品数</w:t>
            </w:r>
          </w:p>
        </w:tc>
        <w:tc>
          <w:tcPr>
            <w:tcW w:w="1388" w:type="dxa"/>
          </w:tcPr>
          <w:p w14:paraId="1DA9E8F8" w14:textId="77777777" w:rsidR="00250399" w:rsidRPr="0072382C" w:rsidRDefault="00250399" w:rsidP="0072382C">
            <w:pPr>
              <w:jc w:val="center"/>
              <w:rPr>
                <w:rFonts w:ascii="Meiryo UI" w:hAnsi="Meiryo UI"/>
                <w:sz w:val="22"/>
                <w:szCs w:val="22"/>
              </w:rPr>
            </w:pPr>
            <w:r w:rsidRPr="0072382C">
              <w:rPr>
                <w:rFonts w:ascii="Meiryo UI" w:hAnsi="Meiryo UI" w:hint="eastAsia"/>
                <w:sz w:val="22"/>
                <w:szCs w:val="22"/>
              </w:rPr>
              <w:t>１商品</w:t>
            </w:r>
          </w:p>
        </w:tc>
        <w:tc>
          <w:tcPr>
            <w:tcW w:w="1388" w:type="dxa"/>
          </w:tcPr>
          <w:p w14:paraId="1A5B4245" w14:textId="0973D910" w:rsidR="00250399" w:rsidRPr="0072382C" w:rsidRDefault="00250399" w:rsidP="0072382C">
            <w:pPr>
              <w:jc w:val="center"/>
              <w:rPr>
                <w:rFonts w:ascii="Meiryo UI" w:hAnsi="Meiryo UI"/>
                <w:sz w:val="22"/>
                <w:szCs w:val="22"/>
              </w:rPr>
            </w:pPr>
            <w:r w:rsidRPr="0072382C">
              <w:rPr>
                <w:rFonts w:ascii="Meiryo UI" w:hAnsi="Meiryo UI" w:hint="eastAsia"/>
                <w:sz w:val="22"/>
                <w:szCs w:val="22"/>
              </w:rPr>
              <w:t>２商品</w:t>
            </w:r>
            <w:r>
              <w:rPr>
                <w:rFonts w:ascii="Meiryo UI" w:hAnsi="Meiryo UI" w:hint="eastAsia"/>
                <w:sz w:val="22"/>
                <w:szCs w:val="22"/>
              </w:rPr>
              <w:t>～</w:t>
            </w:r>
          </w:p>
        </w:tc>
      </w:tr>
      <w:tr w:rsidR="00250399" w:rsidRPr="0072382C" w14:paraId="1B185FF8" w14:textId="77777777" w:rsidTr="00FE152D">
        <w:trPr>
          <w:trHeight w:val="444"/>
          <w:jc w:val="center"/>
        </w:trPr>
        <w:tc>
          <w:tcPr>
            <w:tcW w:w="1639" w:type="dxa"/>
            <w:shd w:val="clear" w:color="auto" w:fill="F2F2F2" w:themeFill="background1" w:themeFillShade="F2"/>
          </w:tcPr>
          <w:p w14:paraId="1F8F0E56" w14:textId="77777777" w:rsidR="00250399" w:rsidRPr="0072382C" w:rsidRDefault="00250399" w:rsidP="0072382C">
            <w:pPr>
              <w:jc w:val="center"/>
              <w:rPr>
                <w:rFonts w:ascii="Meiryo UI" w:hAnsi="Meiryo UI"/>
                <w:sz w:val="22"/>
                <w:szCs w:val="22"/>
              </w:rPr>
            </w:pPr>
            <w:r w:rsidRPr="0072382C">
              <w:rPr>
                <w:rFonts w:ascii="Meiryo UI" w:hAnsi="Meiryo UI" w:hint="eastAsia"/>
                <w:sz w:val="22"/>
                <w:szCs w:val="22"/>
              </w:rPr>
              <w:t>費用負担</w:t>
            </w:r>
          </w:p>
        </w:tc>
        <w:tc>
          <w:tcPr>
            <w:tcW w:w="1388" w:type="dxa"/>
          </w:tcPr>
          <w:p w14:paraId="4E25CEA9" w14:textId="4A756CDD" w:rsidR="00250399" w:rsidRPr="0072382C" w:rsidRDefault="00250399" w:rsidP="0072382C">
            <w:pPr>
              <w:jc w:val="center"/>
              <w:rPr>
                <w:rFonts w:ascii="Meiryo UI" w:hAnsi="Meiryo UI"/>
                <w:sz w:val="22"/>
                <w:szCs w:val="22"/>
              </w:rPr>
            </w:pPr>
            <w:r>
              <w:rPr>
                <w:rFonts w:ascii="Meiryo UI" w:hAnsi="Meiryo UI" w:hint="eastAsia"/>
                <w:sz w:val="22"/>
                <w:szCs w:val="22"/>
              </w:rPr>
              <w:t>２</w:t>
            </w:r>
            <w:r w:rsidRPr="0072382C">
              <w:rPr>
                <w:rFonts w:ascii="Meiryo UI" w:hAnsi="Meiryo UI" w:hint="eastAsia"/>
                <w:sz w:val="22"/>
                <w:szCs w:val="22"/>
              </w:rPr>
              <w:t>万円</w:t>
            </w:r>
          </w:p>
        </w:tc>
        <w:tc>
          <w:tcPr>
            <w:tcW w:w="1388" w:type="dxa"/>
          </w:tcPr>
          <w:p w14:paraId="1B7605EF" w14:textId="37BE9DF2" w:rsidR="00250399" w:rsidRPr="0072382C" w:rsidRDefault="00250399" w:rsidP="0072382C">
            <w:pPr>
              <w:jc w:val="center"/>
              <w:rPr>
                <w:rFonts w:ascii="Meiryo UI" w:hAnsi="Meiryo UI"/>
                <w:sz w:val="22"/>
                <w:szCs w:val="22"/>
              </w:rPr>
            </w:pPr>
            <w:r>
              <w:rPr>
                <w:rFonts w:ascii="Meiryo UI" w:hAnsi="Meiryo UI" w:hint="eastAsia"/>
                <w:sz w:val="22"/>
                <w:szCs w:val="22"/>
              </w:rPr>
              <w:t>４万円</w:t>
            </w:r>
          </w:p>
        </w:tc>
      </w:tr>
    </w:tbl>
    <w:p w14:paraId="064E21B0" w14:textId="09F51DAB" w:rsidR="00FA2DE2" w:rsidRPr="007A5B14" w:rsidRDefault="00FA2DE2" w:rsidP="00B20F1F">
      <w:pPr>
        <w:rPr>
          <w:sz w:val="24"/>
        </w:rPr>
      </w:pPr>
    </w:p>
    <w:p w14:paraId="7E6EFE34" w14:textId="77777777" w:rsidR="003527DA" w:rsidRPr="007A5B14" w:rsidRDefault="001F3799" w:rsidP="001F3799">
      <w:pPr>
        <w:widowControl/>
        <w:pBdr>
          <w:bottom w:val="single" w:sz="18" w:space="7" w:color="92CBDF"/>
        </w:pBdr>
        <w:shd w:val="clear" w:color="auto" w:fill="FFFFFF"/>
        <w:spacing w:before="360" w:after="192"/>
        <w:jc w:val="left"/>
        <w:outlineLvl w:val="3"/>
        <w:rPr>
          <w:rFonts w:asciiTheme="majorEastAsia" w:eastAsiaTheme="majorEastAsia" w:hAnsiTheme="majorEastAsia" w:cs="メイリオ"/>
          <w:b/>
          <w:bCs/>
          <w:kern w:val="0"/>
          <w:sz w:val="24"/>
          <w:szCs w:val="24"/>
        </w:rPr>
      </w:pPr>
      <w:r w:rsidRPr="007A5B14">
        <w:rPr>
          <w:rFonts w:asciiTheme="majorEastAsia" w:eastAsiaTheme="majorEastAsia" w:hAnsiTheme="majorEastAsia" w:cs="メイリオ" w:hint="eastAsia"/>
          <w:b/>
          <w:bCs/>
          <w:kern w:val="0"/>
          <w:sz w:val="24"/>
          <w:szCs w:val="24"/>
        </w:rPr>
        <w:t>（１）参加料に含まれるもの</w:t>
      </w:r>
    </w:p>
    <w:p w14:paraId="3E662EBF" w14:textId="2068F31C" w:rsidR="003527DA" w:rsidRPr="007A5B14" w:rsidRDefault="003527DA" w:rsidP="00A4598A">
      <w:pPr>
        <w:rPr>
          <w:rFonts w:ascii="ＭＳ 明朝" w:hAnsi="ＭＳ 明朝"/>
          <w:sz w:val="24"/>
          <w:szCs w:val="24"/>
        </w:rPr>
      </w:pPr>
      <w:r w:rsidRPr="007A5B14">
        <w:rPr>
          <w:rFonts w:ascii="ＭＳ 明朝" w:hAnsi="ＭＳ 明朝" w:hint="eastAsia"/>
          <w:sz w:val="24"/>
          <w:szCs w:val="24"/>
        </w:rPr>
        <w:t xml:space="preserve">　　ア　日本国内指定</w:t>
      </w:r>
      <w:r w:rsidR="00A4598A">
        <w:rPr>
          <w:rFonts w:ascii="ＭＳ 明朝" w:hAnsi="ＭＳ 明朝" w:hint="eastAsia"/>
          <w:sz w:val="24"/>
          <w:szCs w:val="24"/>
        </w:rPr>
        <w:t>場所</w:t>
      </w:r>
      <w:r w:rsidRPr="007A5B14">
        <w:rPr>
          <w:rFonts w:ascii="ＭＳ 明朝" w:hAnsi="ＭＳ 明朝" w:hint="eastAsia"/>
          <w:sz w:val="24"/>
          <w:szCs w:val="24"/>
        </w:rPr>
        <w:t>から</w:t>
      </w:r>
      <w:r w:rsidR="00495EAD">
        <w:rPr>
          <w:rFonts w:ascii="ＭＳ 明朝" w:hAnsi="ＭＳ 明朝" w:hint="eastAsia"/>
          <w:sz w:val="24"/>
          <w:szCs w:val="24"/>
        </w:rPr>
        <w:t>ドバイ</w:t>
      </w:r>
      <w:r w:rsidRPr="007A5B14">
        <w:rPr>
          <w:rFonts w:ascii="ＭＳ 明朝" w:hAnsi="ＭＳ 明朝" w:hint="eastAsia"/>
          <w:sz w:val="24"/>
          <w:szCs w:val="24"/>
        </w:rPr>
        <w:t>への参加</w:t>
      </w:r>
      <w:r w:rsidR="00A4598A">
        <w:rPr>
          <w:rFonts w:ascii="ＭＳ 明朝" w:hAnsi="ＭＳ 明朝" w:hint="eastAsia"/>
          <w:sz w:val="24"/>
          <w:szCs w:val="24"/>
        </w:rPr>
        <w:t>サンプル</w:t>
      </w:r>
      <w:r w:rsidRPr="007A5B14">
        <w:rPr>
          <w:rFonts w:ascii="ＭＳ 明朝" w:hAnsi="ＭＳ 明朝" w:hint="eastAsia"/>
          <w:sz w:val="24"/>
          <w:szCs w:val="24"/>
        </w:rPr>
        <w:t>商品の輸送に係る経費</w:t>
      </w:r>
    </w:p>
    <w:p w14:paraId="711C1C45" w14:textId="77777777" w:rsidR="003527DA" w:rsidRPr="007A5B14" w:rsidRDefault="003527DA" w:rsidP="003527DA">
      <w:pPr>
        <w:rPr>
          <w:rFonts w:ascii="ＭＳ 明朝" w:hAnsi="ＭＳ 明朝"/>
          <w:sz w:val="24"/>
          <w:szCs w:val="24"/>
        </w:rPr>
      </w:pPr>
      <w:r w:rsidRPr="007A5B14">
        <w:rPr>
          <w:rFonts w:ascii="ＭＳ 明朝" w:hAnsi="ＭＳ 明朝" w:hint="eastAsia"/>
          <w:sz w:val="24"/>
          <w:szCs w:val="24"/>
        </w:rPr>
        <w:t xml:space="preserve">　　イ　プロモーション料</w:t>
      </w:r>
    </w:p>
    <w:p w14:paraId="5E756D77" w14:textId="5ECFA5F1" w:rsidR="003527DA" w:rsidRPr="007A5B14" w:rsidRDefault="003527DA" w:rsidP="001F3799">
      <w:pPr>
        <w:spacing w:line="320" w:lineRule="exact"/>
        <w:ind w:left="720" w:hangingChars="300" w:hanging="720"/>
        <w:rPr>
          <w:rFonts w:ascii="ＭＳ 明朝" w:hAnsi="ＭＳ 明朝"/>
          <w:sz w:val="24"/>
          <w:szCs w:val="24"/>
        </w:rPr>
      </w:pPr>
      <w:r w:rsidRPr="007A5B14">
        <w:rPr>
          <w:rFonts w:ascii="ＭＳ 明朝" w:hAnsi="ＭＳ 明朝" w:hint="eastAsia"/>
          <w:sz w:val="24"/>
          <w:szCs w:val="24"/>
        </w:rPr>
        <w:t xml:space="preserve">　　　　</w:t>
      </w:r>
      <w:r w:rsidR="00E22490">
        <w:rPr>
          <w:rFonts w:ascii="ＭＳ 明朝" w:hAnsi="ＭＳ 明朝" w:hint="eastAsia"/>
          <w:sz w:val="24"/>
          <w:szCs w:val="24"/>
        </w:rPr>
        <w:t>商談会費用</w:t>
      </w:r>
      <w:r w:rsidRPr="007A5B14">
        <w:rPr>
          <w:rFonts w:ascii="ＭＳ 明朝" w:hAnsi="ＭＳ 明朝" w:hint="eastAsia"/>
          <w:sz w:val="24"/>
          <w:szCs w:val="24"/>
        </w:rPr>
        <w:t>、参加事業者向けフィードバック資料作成など</w:t>
      </w:r>
    </w:p>
    <w:p w14:paraId="317330DE" w14:textId="77777777" w:rsidR="00F95521" w:rsidRPr="007A5B14" w:rsidRDefault="001F3799" w:rsidP="001F3799">
      <w:pPr>
        <w:widowControl/>
        <w:pBdr>
          <w:bottom w:val="single" w:sz="18" w:space="7" w:color="92CBDF"/>
        </w:pBdr>
        <w:shd w:val="clear" w:color="auto" w:fill="FFFFFF"/>
        <w:spacing w:before="360" w:after="192"/>
        <w:jc w:val="left"/>
        <w:outlineLvl w:val="3"/>
        <w:rPr>
          <w:rFonts w:asciiTheme="majorEastAsia" w:eastAsiaTheme="majorEastAsia" w:hAnsiTheme="majorEastAsia" w:cs="メイリオ"/>
          <w:b/>
          <w:bCs/>
          <w:kern w:val="0"/>
          <w:sz w:val="24"/>
          <w:szCs w:val="24"/>
        </w:rPr>
      </w:pPr>
      <w:r w:rsidRPr="007A5B14">
        <w:rPr>
          <w:rFonts w:asciiTheme="majorEastAsia" w:eastAsiaTheme="majorEastAsia" w:hAnsiTheme="majorEastAsia" w:cs="メイリオ" w:hint="eastAsia"/>
          <w:b/>
          <w:bCs/>
          <w:kern w:val="0"/>
          <w:sz w:val="24"/>
          <w:szCs w:val="24"/>
        </w:rPr>
        <w:lastRenderedPageBreak/>
        <w:t>（２）参加料に含まれないもの（別途ご負担いただくもの）</w:t>
      </w:r>
    </w:p>
    <w:p w14:paraId="2B2688F2" w14:textId="26058252" w:rsidR="00F95521" w:rsidRPr="007A5B14" w:rsidRDefault="00F95521" w:rsidP="00F95521">
      <w:pPr>
        <w:rPr>
          <w:rFonts w:ascii="ＭＳ 明朝" w:hAnsi="ＭＳ 明朝"/>
          <w:sz w:val="24"/>
          <w:szCs w:val="24"/>
        </w:rPr>
      </w:pPr>
      <w:r w:rsidRPr="007A5B14">
        <w:rPr>
          <w:rFonts w:ascii="ＭＳ 明朝" w:hAnsi="ＭＳ 明朝" w:hint="eastAsia"/>
          <w:sz w:val="24"/>
          <w:szCs w:val="24"/>
        </w:rPr>
        <w:t xml:space="preserve">　　ア　</w:t>
      </w:r>
      <w:r w:rsidR="00A4598A">
        <w:rPr>
          <w:rFonts w:ascii="ＭＳ 明朝" w:hAnsi="ＭＳ 明朝" w:hint="eastAsia"/>
          <w:sz w:val="24"/>
          <w:szCs w:val="24"/>
        </w:rPr>
        <w:t>商談会</w:t>
      </w:r>
      <w:r w:rsidR="00DF1479" w:rsidRPr="007A5B14">
        <w:rPr>
          <w:rFonts w:ascii="ＭＳ 明朝" w:hAnsi="ＭＳ 明朝" w:hint="eastAsia"/>
          <w:sz w:val="24"/>
          <w:szCs w:val="24"/>
        </w:rPr>
        <w:t>における試食用商品及び商品サンプル</w:t>
      </w:r>
    </w:p>
    <w:p w14:paraId="5E8C7F86" w14:textId="587755E7" w:rsidR="00F95521" w:rsidRPr="007A5B14" w:rsidRDefault="00AD44AC" w:rsidP="00A4598A">
      <w:pPr>
        <w:rPr>
          <w:rFonts w:ascii="ＭＳ 明朝" w:hAnsi="ＭＳ 明朝"/>
          <w:sz w:val="24"/>
          <w:szCs w:val="24"/>
        </w:rPr>
      </w:pPr>
      <w:r w:rsidRPr="007A5B14">
        <w:rPr>
          <w:rFonts w:ascii="ＭＳ 明朝" w:hAnsi="ＭＳ 明朝" w:hint="eastAsia"/>
          <w:sz w:val="24"/>
          <w:szCs w:val="24"/>
        </w:rPr>
        <w:t xml:space="preserve">　　イ　日本国内指定</w:t>
      </w:r>
      <w:r w:rsidR="00A4598A">
        <w:rPr>
          <w:rFonts w:ascii="ＭＳ 明朝" w:hAnsi="ＭＳ 明朝" w:hint="eastAsia"/>
          <w:sz w:val="24"/>
          <w:szCs w:val="24"/>
        </w:rPr>
        <w:t>場所</w:t>
      </w:r>
      <w:r w:rsidRPr="007A5B14">
        <w:rPr>
          <w:rFonts w:ascii="ＭＳ 明朝" w:hAnsi="ＭＳ 明朝" w:hint="eastAsia"/>
          <w:sz w:val="24"/>
          <w:szCs w:val="24"/>
        </w:rPr>
        <w:t>への</w:t>
      </w:r>
      <w:r w:rsidR="00F95521" w:rsidRPr="007A5B14">
        <w:rPr>
          <w:rFonts w:ascii="ＭＳ 明朝" w:hAnsi="ＭＳ 明朝" w:hint="eastAsia"/>
          <w:sz w:val="24"/>
          <w:szCs w:val="24"/>
        </w:rPr>
        <w:t>商品輸送費</w:t>
      </w:r>
    </w:p>
    <w:p w14:paraId="4F0521B4" w14:textId="2788554B" w:rsidR="00F95521" w:rsidRPr="007A5B14" w:rsidRDefault="00E069AF" w:rsidP="00F95521">
      <w:pPr>
        <w:rPr>
          <w:rFonts w:ascii="ＭＳ 明朝" w:hAnsi="ＭＳ 明朝"/>
          <w:sz w:val="24"/>
          <w:szCs w:val="24"/>
        </w:rPr>
      </w:pPr>
      <w:r w:rsidRPr="007A5B14">
        <w:rPr>
          <w:rFonts w:ascii="ＭＳ 明朝" w:hAnsi="ＭＳ 明朝" w:hint="eastAsia"/>
          <w:sz w:val="24"/>
          <w:szCs w:val="24"/>
        </w:rPr>
        <w:t xml:space="preserve">　　</w:t>
      </w:r>
      <w:r w:rsidR="00A4598A">
        <w:rPr>
          <w:rFonts w:ascii="ＭＳ 明朝" w:hAnsi="ＭＳ 明朝" w:hint="eastAsia"/>
          <w:sz w:val="24"/>
          <w:szCs w:val="24"/>
        </w:rPr>
        <w:t>ウ</w:t>
      </w:r>
      <w:r w:rsidR="00F95521" w:rsidRPr="007A5B14">
        <w:rPr>
          <w:rFonts w:ascii="ＭＳ 明朝" w:hAnsi="ＭＳ 明朝" w:hint="eastAsia"/>
          <w:sz w:val="24"/>
          <w:szCs w:val="24"/>
        </w:rPr>
        <w:t xml:space="preserve">　その他、上記以外の経費</w:t>
      </w:r>
    </w:p>
    <w:p w14:paraId="03CFE12E" w14:textId="6454A853" w:rsidR="00A741DD" w:rsidRPr="007A5B14" w:rsidRDefault="005F0815" w:rsidP="0063569A">
      <w:pPr>
        <w:widowControl/>
        <w:shd w:val="clear" w:color="auto" w:fill="92CAE0"/>
        <w:spacing w:before="360" w:after="192"/>
        <w:jc w:val="left"/>
        <w:outlineLvl w:val="2"/>
        <w:rPr>
          <w:rFonts w:asciiTheme="majorEastAsia" w:eastAsiaTheme="majorEastAsia" w:hAnsiTheme="majorEastAsia" w:cs="メイリオ"/>
          <w:b/>
          <w:bCs/>
          <w:kern w:val="0"/>
          <w:sz w:val="32"/>
          <w:szCs w:val="30"/>
        </w:rPr>
      </w:pPr>
      <w:r>
        <w:rPr>
          <w:rFonts w:asciiTheme="majorEastAsia" w:eastAsiaTheme="majorEastAsia" w:hAnsiTheme="majorEastAsia" w:cs="メイリオ" w:hint="eastAsia"/>
          <w:b/>
          <w:bCs/>
          <w:kern w:val="0"/>
          <w:sz w:val="32"/>
          <w:szCs w:val="30"/>
        </w:rPr>
        <w:t>６</w:t>
      </w:r>
      <w:r w:rsidR="0063569A" w:rsidRPr="007A5B14">
        <w:rPr>
          <w:rFonts w:asciiTheme="majorEastAsia" w:eastAsiaTheme="majorEastAsia" w:hAnsiTheme="majorEastAsia" w:cs="メイリオ" w:hint="eastAsia"/>
          <w:b/>
          <w:bCs/>
          <w:kern w:val="0"/>
          <w:sz w:val="32"/>
          <w:szCs w:val="30"/>
        </w:rPr>
        <w:t xml:space="preserve">　免責事項</w:t>
      </w:r>
    </w:p>
    <w:p w14:paraId="58FE47EC" w14:textId="77777777" w:rsidR="0063569A" w:rsidRPr="007A5B14" w:rsidRDefault="00A741DD" w:rsidP="0063569A">
      <w:pPr>
        <w:ind w:left="480" w:hangingChars="200" w:hanging="480"/>
        <w:rPr>
          <w:sz w:val="24"/>
          <w:szCs w:val="24"/>
        </w:rPr>
      </w:pPr>
      <w:r w:rsidRPr="007A5B14">
        <w:rPr>
          <w:rFonts w:hint="eastAsia"/>
          <w:sz w:val="24"/>
          <w:szCs w:val="24"/>
        </w:rPr>
        <w:t>（１）本事業終了後、参加商品は試食用・サンプル用商品を含め返品はいたしません。また、現地に参加商品が届いた時点で参加商品の一部滅失、破損、欠損が生じていた場合や、通関を通らない等によって参加商品が現地に届かずプロモーションができなくなった場合でも、当協議会は一切の責任を負いかねます。</w:t>
      </w:r>
    </w:p>
    <w:p w14:paraId="2E1A1B00" w14:textId="77777777" w:rsidR="0063569A" w:rsidRPr="007A5B14" w:rsidRDefault="00A741DD" w:rsidP="0063569A">
      <w:pPr>
        <w:ind w:left="480" w:hangingChars="200" w:hanging="480"/>
        <w:rPr>
          <w:sz w:val="24"/>
          <w:szCs w:val="24"/>
        </w:rPr>
      </w:pPr>
      <w:r w:rsidRPr="007A5B14">
        <w:rPr>
          <w:rFonts w:hint="eastAsia"/>
          <w:sz w:val="24"/>
          <w:szCs w:val="24"/>
        </w:rPr>
        <w:t>（２）参加商品選考後であっても、事業参加者様が本応募要領記載の参加条件を満たしていないことが判明した場合、または本事業の趣旨にそぐわないと当協議会が判断した場合は、参加をお断りする場合がございます。</w:t>
      </w:r>
    </w:p>
    <w:p w14:paraId="3A8AA8EA" w14:textId="77777777" w:rsidR="0063569A" w:rsidRPr="007A5B14" w:rsidRDefault="00A741DD" w:rsidP="0063569A">
      <w:pPr>
        <w:ind w:left="480" w:hangingChars="200" w:hanging="480"/>
        <w:rPr>
          <w:sz w:val="24"/>
          <w:szCs w:val="24"/>
        </w:rPr>
      </w:pPr>
      <w:r w:rsidRPr="007A5B14">
        <w:rPr>
          <w:rFonts w:hint="eastAsia"/>
          <w:sz w:val="24"/>
          <w:szCs w:val="24"/>
        </w:rPr>
        <w:t>（３）本事業にて、万が一事業参加者様が損害や不利益を被る事態が生じたとしても、当協議会の故意または重過失によるものを除き、当協議会はその責任を負わないものとします。</w:t>
      </w:r>
    </w:p>
    <w:p w14:paraId="747EF1A5" w14:textId="77777777" w:rsidR="0063569A" w:rsidRPr="007A5B14" w:rsidRDefault="00A741DD" w:rsidP="0063569A">
      <w:pPr>
        <w:ind w:left="480" w:hangingChars="200" w:hanging="480"/>
        <w:rPr>
          <w:sz w:val="24"/>
          <w:szCs w:val="24"/>
        </w:rPr>
      </w:pPr>
      <w:r w:rsidRPr="007A5B14">
        <w:rPr>
          <w:rFonts w:hint="eastAsia"/>
          <w:sz w:val="24"/>
          <w:szCs w:val="24"/>
        </w:rPr>
        <w:t>（４）本事業にて、事業参加者様自らが製造、加工又は原材料、賞味期限の一定の表示に関して、万一商品の瑕疵により他人の生命、身体又は財産を侵害したときは、過失の有無、第三者の翻訳の差異にかかわらず、これによって生じた損害については、当協議会はその責任を負わないものとします。</w:t>
      </w:r>
    </w:p>
    <w:p w14:paraId="45094293" w14:textId="77777777" w:rsidR="0063569A" w:rsidRPr="007A5B14" w:rsidRDefault="00A741DD" w:rsidP="0063569A">
      <w:pPr>
        <w:ind w:left="480" w:hangingChars="200" w:hanging="480"/>
        <w:rPr>
          <w:sz w:val="24"/>
          <w:szCs w:val="24"/>
        </w:rPr>
      </w:pPr>
      <w:r w:rsidRPr="007A5B14">
        <w:rPr>
          <w:rFonts w:hint="eastAsia"/>
          <w:sz w:val="24"/>
          <w:szCs w:val="24"/>
        </w:rPr>
        <w:t>（５）本事業実施期間内及びその前後を通じて発生した事故、盗難、損傷等のいかなる損害についても、当協議会の故意または重過失による場合を除き、当協議会はその責任を負わないものとします。</w:t>
      </w:r>
    </w:p>
    <w:p w14:paraId="0F4BD028" w14:textId="77777777" w:rsidR="0063569A" w:rsidRPr="007A5B14" w:rsidRDefault="00A741DD" w:rsidP="0063569A">
      <w:pPr>
        <w:ind w:left="480" w:hangingChars="200" w:hanging="480"/>
        <w:rPr>
          <w:sz w:val="24"/>
          <w:szCs w:val="24"/>
        </w:rPr>
      </w:pPr>
      <w:r w:rsidRPr="007A5B14">
        <w:rPr>
          <w:rFonts w:hint="eastAsia"/>
          <w:sz w:val="24"/>
          <w:szCs w:val="24"/>
        </w:rPr>
        <w:t>（６）社会紛争、天災、行政または司法による判断、テロリズム、現地政治情勢の変動その他不可抗力により、本事業の全部または一部の実施が不能または困難となった場合には、事業参加者様が被る損害について当協議会はその責任を負わないものとします。</w:t>
      </w:r>
    </w:p>
    <w:p w14:paraId="6A7D3E55" w14:textId="77777777" w:rsidR="00A741DD" w:rsidRPr="007A5B14" w:rsidRDefault="00A741DD" w:rsidP="0063569A">
      <w:pPr>
        <w:ind w:left="480" w:hangingChars="200" w:hanging="480"/>
        <w:rPr>
          <w:sz w:val="24"/>
          <w:szCs w:val="24"/>
        </w:rPr>
      </w:pPr>
      <w:r w:rsidRPr="007A5B14">
        <w:rPr>
          <w:rFonts w:hint="eastAsia"/>
          <w:sz w:val="24"/>
          <w:szCs w:val="24"/>
        </w:rPr>
        <w:t>（７）当協議会が損害賠償義務を負う場合には、参加料を損害賠償額の上限とします。</w:t>
      </w:r>
    </w:p>
    <w:p w14:paraId="61CD3EBC" w14:textId="6F26C2D1" w:rsidR="00A741DD" w:rsidRPr="007A5B14" w:rsidRDefault="005F0815" w:rsidP="00875572">
      <w:pPr>
        <w:widowControl/>
        <w:shd w:val="clear" w:color="auto" w:fill="92CAE0"/>
        <w:spacing w:before="360" w:after="192"/>
        <w:jc w:val="left"/>
        <w:outlineLvl w:val="2"/>
        <w:rPr>
          <w:rFonts w:asciiTheme="majorEastAsia" w:eastAsiaTheme="majorEastAsia" w:hAnsiTheme="majorEastAsia" w:cs="メイリオ"/>
          <w:b/>
          <w:bCs/>
          <w:kern w:val="0"/>
          <w:sz w:val="32"/>
          <w:szCs w:val="30"/>
        </w:rPr>
      </w:pPr>
      <w:r>
        <w:rPr>
          <w:rFonts w:asciiTheme="majorEastAsia" w:eastAsiaTheme="majorEastAsia" w:hAnsiTheme="majorEastAsia" w:cs="メイリオ" w:hint="eastAsia"/>
          <w:b/>
          <w:bCs/>
          <w:kern w:val="0"/>
          <w:sz w:val="32"/>
          <w:szCs w:val="30"/>
        </w:rPr>
        <w:t>７</w:t>
      </w:r>
      <w:r w:rsidR="00875572" w:rsidRPr="007A5B14">
        <w:rPr>
          <w:rFonts w:asciiTheme="majorEastAsia" w:eastAsiaTheme="majorEastAsia" w:hAnsiTheme="majorEastAsia" w:cs="メイリオ" w:hint="eastAsia"/>
          <w:b/>
          <w:bCs/>
          <w:kern w:val="0"/>
          <w:sz w:val="32"/>
          <w:szCs w:val="30"/>
        </w:rPr>
        <w:t xml:space="preserve">　問い合わせ先・申込先</w:t>
      </w:r>
    </w:p>
    <w:p w14:paraId="19EC95CE" w14:textId="77777777" w:rsidR="00A741DD" w:rsidRPr="007A5B14" w:rsidRDefault="00A741DD" w:rsidP="00875572">
      <w:pPr>
        <w:ind w:firstLineChars="100" w:firstLine="240"/>
        <w:rPr>
          <w:sz w:val="24"/>
          <w:szCs w:val="24"/>
        </w:rPr>
      </w:pPr>
      <w:r w:rsidRPr="007A5B14">
        <w:rPr>
          <w:rFonts w:hint="eastAsia"/>
          <w:sz w:val="24"/>
          <w:szCs w:val="24"/>
        </w:rPr>
        <w:t>ひょうごの美味し風土拡大協議会事務局（兵庫県農政環境部消費流通課内）</w:t>
      </w:r>
    </w:p>
    <w:p w14:paraId="243BBBB5" w14:textId="77777777" w:rsidR="00A741DD" w:rsidRPr="007A5B14" w:rsidRDefault="00A741DD" w:rsidP="00A741DD">
      <w:pPr>
        <w:ind w:firstLineChars="100" w:firstLine="240"/>
        <w:rPr>
          <w:sz w:val="24"/>
          <w:szCs w:val="24"/>
        </w:rPr>
      </w:pPr>
      <w:r w:rsidRPr="007A5B14">
        <w:rPr>
          <w:rFonts w:hint="eastAsia"/>
          <w:sz w:val="24"/>
          <w:szCs w:val="24"/>
        </w:rPr>
        <w:t>担当：藤木、</w:t>
      </w:r>
      <w:r w:rsidRPr="007A5B14">
        <w:rPr>
          <w:rFonts w:hint="eastAsia"/>
          <w:sz w:val="24"/>
          <w:szCs w:val="24"/>
          <w:u w:val="single"/>
        </w:rPr>
        <w:t>寺尾</w:t>
      </w:r>
    </w:p>
    <w:p w14:paraId="229CC741" w14:textId="77777777" w:rsidR="00A741DD" w:rsidRPr="007A5B14" w:rsidRDefault="00A741DD" w:rsidP="00A741DD">
      <w:pPr>
        <w:ind w:firstLineChars="100" w:firstLine="240"/>
        <w:rPr>
          <w:sz w:val="24"/>
          <w:szCs w:val="24"/>
        </w:rPr>
      </w:pPr>
      <w:r w:rsidRPr="007A5B14">
        <w:rPr>
          <w:rFonts w:hint="eastAsia"/>
          <w:sz w:val="24"/>
          <w:szCs w:val="24"/>
        </w:rPr>
        <w:t>ＴＥＬ：　０７８－３６２－９２１３</w:t>
      </w:r>
    </w:p>
    <w:p w14:paraId="7394BA70" w14:textId="77777777" w:rsidR="00A741DD" w:rsidRPr="007A5B14" w:rsidRDefault="00A741DD" w:rsidP="00A741DD">
      <w:pPr>
        <w:ind w:firstLineChars="100" w:firstLine="240"/>
        <w:rPr>
          <w:sz w:val="24"/>
          <w:szCs w:val="24"/>
        </w:rPr>
      </w:pPr>
      <w:r w:rsidRPr="007A5B14">
        <w:rPr>
          <w:rFonts w:hint="eastAsia"/>
          <w:sz w:val="24"/>
          <w:szCs w:val="24"/>
        </w:rPr>
        <w:t>ＦＡＸ：　０７８－３６２－４２７６</w:t>
      </w:r>
    </w:p>
    <w:p w14:paraId="2BC152E0" w14:textId="77777777" w:rsidR="00A741DD" w:rsidRPr="007A5B14" w:rsidRDefault="00A741DD" w:rsidP="00A741DD">
      <w:pPr>
        <w:ind w:firstLineChars="100" w:firstLine="240"/>
        <w:rPr>
          <w:sz w:val="24"/>
          <w:szCs w:val="24"/>
        </w:rPr>
      </w:pPr>
      <w:r w:rsidRPr="007A5B14">
        <w:rPr>
          <w:rFonts w:hint="eastAsia"/>
          <w:sz w:val="24"/>
          <w:szCs w:val="24"/>
        </w:rPr>
        <w:t>E-mail</w:t>
      </w:r>
      <w:r w:rsidRPr="007A5B14">
        <w:rPr>
          <w:rFonts w:hint="eastAsia"/>
          <w:sz w:val="24"/>
          <w:szCs w:val="24"/>
        </w:rPr>
        <w:t>：</w:t>
      </w:r>
      <w:r w:rsidRPr="007A5B14">
        <w:rPr>
          <w:rFonts w:hint="eastAsia"/>
          <w:sz w:val="24"/>
          <w:szCs w:val="24"/>
        </w:rPr>
        <w:t xml:space="preserve"> shohiryutsu@pref.hyogo.lg.jp</w:t>
      </w:r>
    </w:p>
    <w:sectPr w:rsidR="00A741DD" w:rsidRPr="007A5B14" w:rsidSect="00D469BD">
      <w:footerReference w:type="default" r:id="rId10"/>
      <w:pgSz w:w="11906" w:h="16838"/>
      <w:pgMar w:top="1440" w:right="1080" w:bottom="1440" w:left="1080" w:header="851" w:footer="992" w:gutter="0"/>
      <w:pgNumType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D0806" w16cex:dateUtc="2020-09-04T10:37:00Z"/>
  <w16cex:commentExtensible w16cex:durableId="22FD087E" w16cex:dateUtc="2020-09-04T10:39:00Z"/>
  <w16cex:commentExtensible w16cex:durableId="22FD08BA" w16cex:dateUtc="2020-09-04T10:40:00Z"/>
  <w16cex:commentExtensible w16cex:durableId="22FD0916" w16cex:dateUtc="2020-09-04T10:42:00Z"/>
  <w16cex:commentExtensible w16cex:durableId="22FD094F" w16cex:dateUtc="2020-09-04T10:43:00Z"/>
  <w16cex:commentExtensible w16cex:durableId="22FD0987" w16cex:dateUtc="2020-09-04T10:44:00Z"/>
  <w16cex:commentExtensible w16cex:durableId="22FD09C1" w16cex:dateUtc="2020-09-04T10:45:00Z"/>
  <w16cex:commentExtensible w16cex:durableId="22FD0A0E" w16cex:dateUtc="2020-09-04T10:46:00Z"/>
  <w16cex:commentExtensible w16cex:durableId="22FD0AEA" w16cex:dateUtc="2020-09-04T10:5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105BD" w14:textId="77777777" w:rsidR="00C607C5" w:rsidRDefault="00C607C5" w:rsidP="00987B0E">
      <w:r>
        <w:separator/>
      </w:r>
    </w:p>
  </w:endnote>
  <w:endnote w:type="continuationSeparator" w:id="0">
    <w:p w14:paraId="0A104DA5" w14:textId="77777777" w:rsidR="00C607C5" w:rsidRDefault="00C607C5" w:rsidP="0098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59795" w14:textId="3A484EB0" w:rsidR="00D469BD" w:rsidRDefault="00D469BD">
    <w:pPr>
      <w:pStyle w:val="a9"/>
      <w:jc w:val="center"/>
    </w:pPr>
  </w:p>
  <w:p w14:paraId="595292FE" w14:textId="77777777" w:rsidR="00987B0E" w:rsidRDefault="00987B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61208" w14:textId="77777777" w:rsidR="00C607C5" w:rsidRDefault="00C607C5" w:rsidP="00987B0E">
      <w:r>
        <w:separator/>
      </w:r>
    </w:p>
  </w:footnote>
  <w:footnote w:type="continuationSeparator" w:id="0">
    <w:p w14:paraId="179FAECD" w14:textId="77777777" w:rsidR="00C607C5" w:rsidRDefault="00C607C5" w:rsidP="00987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AE5"/>
    <w:multiLevelType w:val="hybridMultilevel"/>
    <w:tmpl w:val="ED569CB0"/>
    <w:lvl w:ilvl="0" w:tplc="F274071A">
      <w:numFmt w:val="bullet"/>
      <w:lvlText w:val="・"/>
      <w:lvlJc w:val="left"/>
      <w:pPr>
        <w:ind w:left="720" w:hanging="360"/>
      </w:pPr>
      <w:rPr>
        <w:rFonts w:ascii="Meiryo UI" w:eastAsia="Meiryo UI" w:hAnsi="Meiryo UI"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
    <w:nsid w:val="3AD77F2D"/>
    <w:multiLevelType w:val="hybridMultilevel"/>
    <w:tmpl w:val="5E94F0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AE43F96"/>
    <w:multiLevelType w:val="hybridMultilevel"/>
    <w:tmpl w:val="43C650F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4BE26A0F"/>
    <w:multiLevelType w:val="hybridMultilevel"/>
    <w:tmpl w:val="F83EE684"/>
    <w:lvl w:ilvl="0" w:tplc="FAA07B38">
      <w:start w:val="1"/>
      <w:numFmt w:val="bullet"/>
      <w:lvlText w:val=""/>
      <w:lvlJc w:val="left"/>
      <w:pPr>
        <w:ind w:left="570" w:hanging="420"/>
      </w:pPr>
      <w:rPr>
        <w:rFonts w:ascii="Wingdings" w:hAnsi="Wingdings" w:hint="default"/>
        <w:sz w:val="24"/>
        <w:szCs w:val="24"/>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4">
    <w:nsid w:val="693E42C8"/>
    <w:multiLevelType w:val="hybridMultilevel"/>
    <w:tmpl w:val="04BE3FD8"/>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5">
    <w:nsid w:val="731A70A3"/>
    <w:multiLevelType w:val="hybridMultilevel"/>
    <w:tmpl w:val="2494A184"/>
    <w:lvl w:ilvl="0" w:tplc="D6BEC4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F4"/>
    <w:rsid w:val="000C413B"/>
    <w:rsid w:val="000C5CA8"/>
    <w:rsid w:val="001F00EE"/>
    <w:rsid w:val="001F3799"/>
    <w:rsid w:val="001F4FEB"/>
    <w:rsid w:val="0020704E"/>
    <w:rsid w:val="00250399"/>
    <w:rsid w:val="00295058"/>
    <w:rsid w:val="002A5338"/>
    <w:rsid w:val="002C2C62"/>
    <w:rsid w:val="003527DA"/>
    <w:rsid w:val="003565C5"/>
    <w:rsid w:val="003D5597"/>
    <w:rsid w:val="0040463A"/>
    <w:rsid w:val="00452B83"/>
    <w:rsid w:val="00495EAD"/>
    <w:rsid w:val="005475AB"/>
    <w:rsid w:val="005B7DED"/>
    <w:rsid w:val="005E1813"/>
    <w:rsid w:val="005E43B0"/>
    <w:rsid w:val="005F0815"/>
    <w:rsid w:val="005F3B68"/>
    <w:rsid w:val="0063569A"/>
    <w:rsid w:val="00681F5A"/>
    <w:rsid w:val="0072382C"/>
    <w:rsid w:val="00741584"/>
    <w:rsid w:val="00742777"/>
    <w:rsid w:val="00742FBE"/>
    <w:rsid w:val="0077158D"/>
    <w:rsid w:val="00771E8A"/>
    <w:rsid w:val="007A5B14"/>
    <w:rsid w:val="007B0BF4"/>
    <w:rsid w:val="00815894"/>
    <w:rsid w:val="00836371"/>
    <w:rsid w:val="008730F8"/>
    <w:rsid w:val="00875572"/>
    <w:rsid w:val="008817B4"/>
    <w:rsid w:val="00896581"/>
    <w:rsid w:val="009347CE"/>
    <w:rsid w:val="00980E08"/>
    <w:rsid w:val="00987B0E"/>
    <w:rsid w:val="009957EF"/>
    <w:rsid w:val="0099626B"/>
    <w:rsid w:val="009A2E90"/>
    <w:rsid w:val="009A4732"/>
    <w:rsid w:val="009C076B"/>
    <w:rsid w:val="00A11AB1"/>
    <w:rsid w:val="00A4598A"/>
    <w:rsid w:val="00A741DD"/>
    <w:rsid w:val="00A92A23"/>
    <w:rsid w:val="00AD44AC"/>
    <w:rsid w:val="00AE534B"/>
    <w:rsid w:val="00B20F1F"/>
    <w:rsid w:val="00B2382F"/>
    <w:rsid w:val="00B276B2"/>
    <w:rsid w:val="00BA7120"/>
    <w:rsid w:val="00BC0E12"/>
    <w:rsid w:val="00C019C4"/>
    <w:rsid w:val="00C17EC1"/>
    <w:rsid w:val="00C3188C"/>
    <w:rsid w:val="00C41241"/>
    <w:rsid w:val="00C461B1"/>
    <w:rsid w:val="00C51A56"/>
    <w:rsid w:val="00C607C5"/>
    <w:rsid w:val="00C73F7B"/>
    <w:rsid w:val="00CD0385"/>
    <w:rsid w:val="00D01B33"/>
    <w:rsid w:val="00D22909"/>
    <w:rsid w:val="00D251E5"/>
    <w:rsid w:val="00D33893"/>
    <w:rsid w:val="00D469BD"/>
    <w:rsid w:val="00D83EA0"/>
    <w:rsid w:val="00D921FE"/>
    <w:rsid w:val="00DA495F"/>
    <w:rsid w:val="00DF1479"/>
    <w:rsid w:val="00E03236"/>
    <w:rsid w:val="00E069AF"/>
    <w:rsid w:val="00E22490"/>
    <w:rsid w:val="00E535CC"/>
    <w:rsid w:val="00E613CB"/>
    <w:rsid w:val="00E9169A"/>
    <w:rsid w:val="00EA0482"/>
    <w:rsid w:val="00EC425B"/>
    <w:rsid w:val="00F00C05"/>
    <w:rsid w:val="00F460CB"/>
    <w:rsid w:val="00F64E34"/>
    <w:rsid w:val="00F95521"/>
    <w:rsid w:val="00FA2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A4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521"/>
    <w:pPr>
      <w:widowControl w:val="0"/>
      <w:jc w:val="both"/>
    </w:pPr>
    <w:rPr>
      <w:rFonts w:ascii="Century" w:eastAsia="Meiryo UI" w:hAnsi="Century"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4732"/>
    <w:pPr>
      <w:ind w:leftChars="400" w:left="840"/>
    </w:pPr>
    <w:rPr>
      <w:rFonts w:ascii="Century" w:eastAsia="Meiryo UI" w:hAnsi="Century" w:cs="Times New Roman"/>
      <w:szCs w:val="24"/>
    </w:rPr>
  </w:style>
  <w:style w:type="paragraph" w:customStyle="1" w:styleId="CharCarCarChar">
    <w:name w:val="Char Car Car Char"/>
    <w:basedOn w:val="a"/>
    <w:rsid w:val="005475AB"/>
    <w:pPr>
      <w:widowControl/>
      <w:spacing w:after="160" w:line="240" w:lineRule="exact"/>
      <w:jc w:val="left"/>
    </w:pPr>
    <w:rPr>
      <w:rFonts w:ascii="Arial" w:eastAsia="Times New Roman" w:hAnsi="Arial" w:cs="Times New Roman"/>
      <w:kern w:val="0"/>
      <w:sz w:val="20"/>
      <w:szCs w:val="20"/>
      <w:lang w:eastAsia="en-US"/>
    </w:rPr>
  </w:style>
  <w:style w:type="paragraph" w:styleId="a5">
    <w:name w:val="Balloon Text"/>
    <w:basedOn w:val="a"/>
    <w:link w:val="a6"/>
    <w:uiPriority w:val="99"/>
    <w:semiHidden/>
    <w:unhideWhenUsed/>
    <w:rsid w:val="004046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0463A"/>
    <w:rPr>
      <w:rFonts w:asciiTheme="majorHAnsi" w:eastAsiaTheme="majorEastAsia" w:hAnsiTheme="majorHAnsi" w:cstheme="majorBidi"/>
      <w:sz w:val="18"/>
      <w:szCs w:val="18"/>
    </w:rPr>
  </w:style>
  <w:style w:type="paragraph" w:styleId="a7">
    <w:name w:val="header"/>
    <w:basedOn w:val="a"/>
    <w:link w:val="a8"/>
    <w:uiPriority w:val="99"/>
    <w:unhideWhenUsed/>
    <w:rsid w:val="00987B0E"/>
    <w:pPr>
      <w:tabs>
        <w:tab w:val="center" w:pos="4252"/>
        <w:tab w:val="right" w:pos="8504"/>
      </w:tabs>
      <w:snapToGrid w:val="0"/>
    </w:pPr>
  </w:style>
  <w:style w:type="character" w:customStyle="1" w:styleId="a8">
    <w:name w:val="ヘッダー (文字)"/>
    <w:basedOn w:val="a0"/>
    <w:link w:val="a7"/>
    <w:uiPriority w:val="99"/>
    <w:rsid w:val="00987B0E"/>
  </w:style>
  <w:style w:type="paragraph" w:styleId="a9">
    <w:name w:val="footer"/>
    <w:basedOn w:val="a"/>
    <w:link w:val="aa"/>
    <w:uiPriority w:val="99"/>
    <w:unhideWhenUsed/>
    <w:rsid w:val="00987B0E"/>
    <w:pPr>
      <w:tabs>
        <w:tab w:val="center" w:pos="4252"/>
        <w:tab w:val="right" w:pos="8504"/>
      </w:tabs>
      <w:snapToGrid w:val="0"/>
    </w:pPr>
  </w:style>
  <w:style w:type="character" w:customStyle="1" w:styleId="aa">
    <w:name w:val="フッター (文字)"/>
    <w:basedOn w:val="a0"/>
    <w:link w:val="a9"/>
    <w:uiPriority w:val="99"/>
    <w:rsid w:val="00987B0E"/>
  </w:style>
  <w:style w:type="character" w:styleId="ab">
    <w:name w:val="annotation reference"/>
    <w:basedOn w:val="a0"/>
    <w:uiPriority w:val="99"/>
    <w:semiHidden/>
    <w:unhideWhenUsed/>
    <w:rsid w:val="00295058"/>
    <w:rPr>
      <w:sz w:val="16"/>
      <w:szCs w:val="16"/>
    </w:rPr>
  </w:style>
  <w:style w:type="paragraph" w:styleId="ac">
    <w:name w:val="annotation text"/>
    <w:basedOn w:val="a"/>
    <w:link w:val="ad"/>
    <w:uiPriority w:val="99"/>
    <w:semiHidden/>
    <w:unhideWhenUsed/>
    <w:rsid w:val="00295058"/>
    <w:rPr>
      <w:sz w:val="20"/>
      <w:szCs w:val="20"/>
    </w:rPr>
  </w:style>
  <w:style w:type="character" w:customStyle="1" w:styleId="ad">
    <w:name w:val="コメント文字列 (文字)"/>
    <w:basedOn w:val="a0"/>
    <w:link w:val="ac"/>
    <w:uiPriority w:val="99"/>
    <w:semiHidden/>
    <w:rsid w:val="00295058"/>
    <w:rPr>
      <w:sz w:val="20"/>
      <w:szCs w:val="20"/>
    </w:rPr>
  </w:style>
  <w:style w:type="paragraph" w:styleId="ae">
    <w:name w:val="annotation subject"/>
    <w:basedOn w:val="ac"/>
    <w:next w:val="ac"/>
    <w:link w:val="af"/>
    <w:uiPriority w:val="99"/>
    <w:semiHidden/>
    <w:unhideWhenUsed/>
    <w:rsid w:val="00295058"/>
    <w:rPr>
      <w:b/>
      <w:bCs/>
    </w:rPr>
  </w:style>
  <w:style w:type="character" w:customStyle="1" w:styleId="af">
    <w:name w:val="コメント内容 (文字)"/>
    <w:basedOn w:val="ad"/>
    <w:link w:val="ae"/>
    <w:uiPriority w:val="99"/>
    <w:semiHidden/>
    <w:rsid w:val="00295058"/>
    <w:rPr>
      <w:b/>
      <w:bCs/>
      <w:sz w:val="20"/>
      <w:szCs w:val="20"/>
    </w:rPr>
  </w:style>
  <w:style w:type="character" w:styleId="af0">
    <w:name w:val="Hyperlink"/>
    <w:basedOn w:val="a0"/>
    <w:uiPriority w:val="99"/>
    <w:unhideWhenUsed/>
    <w:rsid w:val="005F3B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521"/>
    <w:pPr>
      <w:widowControl w:val="0"/>
      <w:jc w:val="both"/>
    </w:pPr>
    <w:rPr>
      <w:rFonts w:ascii="Century" w:eastAsia="Meiryo UI" w:hAnsi="Century"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4732"/>
    <w:pPr>
      <w:ind w:leftChars="400" w:left="840"/>
    </w:pPr>
    <w:rPr>
      <w:rFonts w:ascii="Century" w:eastAsia="Meiryo UI" w:hAnsi="Century" w:cs="Times New Roman"/>
      <w:szCs w:val="24"/>
    </w:rPr>
  </w:style>
  <w:style w:type="paragraph" w:customStyle="1" w:styleId="CharCarCarChar">
    <w:name w:val="Char Car Car Char"/>
    <w:basedOn w:val="a"/>
    <w:rsid w:val="005475AB"/>
    <w:pPr>
      <w:widowControl/>
      <w:spacing w:after="160" w:line="240" w:lineRule="exact"/>
      <w:jc w:val="left"/>
    </w:pPr>
    <w:rPr>
      <w:rFonts w:ascii="Arial" w:eastAsia="Times New Roman" w:hAnsi="Arial" w:cs="Times New Roman"/>
      <w:kern w:val="0"/>
      <w:sz w:val="20"/>
      <w:szCs w:val="20"/>
      <w:lang w:eastAsia="en-US"/>
    </w:rPr>
  </w:style>
  <w:style w:type="paragraph" w:styleId="a5">
    <w:name w:val="Balloon Text"/>
    <w:basedOn w:val="a"/>
    <w:link w:val="a6"/>
    <w:uiPriority w:val="99"/>
    <w:semiHidden/>
    <w:unhideWhenUsed/>
    <w:rsid w:val="004046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0463A"/>
    <w:rPr>
      <w:rFonts w:asciiTheme="majorHAnsi" w:eastAsiaTheme="majorEastAsia" w:hAnsiTheme="majorHAnsi" w:cstheme="majorBidi"/>
      <w:sz w:val="18"/>
      <w:szCs w:val="18"/>
    </w:rPr>
  </w:style>
  <w:style w:type="paragraph" w:styleId="a7">
    <w:name w:val="header"/>
    <w:basedOn w:val="a"/>
    <w:link w:val="a8"/>
    <w:uiPriority w:val="99"/>
    <w:unhideWhenUsed/>
    <w:rsid w:val="00987B0E"/>
    <w:pPr>
      <w:tabs>
        <w:tab w:val="center" w:pos="4252"/>
        <w:tab w:val="right" w:pos="8504"/>
      </w:tabs>
      <w:snapToGrid w:val="0"/>
    </w:pPr>
  </w:style>
  <w:style w:type="character" w:customStyle="1" w:styleId="a8">
    <w:name w:val="ヘッダー (文字)"/>
    <w:basedOn w:val="a0"/>
    <w:link w:val="a7"/>
    <w:uiPriority w:val="99"/>
    <w:rsid w:val="00987B0E"/>
  </w:style>
  <w:style w:type="paragraph" w:styleId="a9">
    <w:name w:val="footer"/>
    <w:basedOn w:val="a"/>
    <w:link w:val="aa"/>
    <w:uiPriority w:val="99"/>
    <w:unhideWhenUsed/>
    <w:rsid w:val="00987B0E"/>
    <w:pPr>
      <w:tabs>
        <w:tab w:val="center" w:pos="4252"/>
        <w:tab w:val="right" w:pos="8504"/>
      </w:tabs>
      <w:snapToGrid w:val="0"/>
    </w:pPr>
  </w:style>
  <w:style w:type="character" w:customStyle="1" w:styleId="aa">
    <w:name w:val="フッター (文字)"/>
    <w:basedOn w:val="a0"/>
    <w:link w:val="a9"/>
    <w:uiPriority w:val="99"/>
    <w:rsid w:val="00987B0E"/>
  </w:style>
  <w:style w:type="character" w:styleId="ab">
    <w:name w:val="annotation reference"/>
    <w:basedOn w:val="a0"/>
    <w:uiPriority w:val="99"/>
    <w:semiHidden/>
    <w:unhideWhenUsed/>
    <w:rsid w:val="00295058"/>
    <w:rPr>
      <w:sz w:val="16"/>
      <w:szCs w:val="16"/>
    </w:rPr>
  </w:style>
  <w:style w:type="paragraph" w:styleId="ac">
    <w:name w:val="annotation text"/>
    <w:basedOn w:val="a"/>
    <w:link w:val="ad"/>
    <w:uiPriority w:val="99"/>
    <w:semiHidden/>
    <w:unhideWhenUsed/>
    <w:rsid w:val="00295058"/>
    <w:rPr>
      <w:sz w:val="20"/>
      <w:szCs w:val="20"/>
    </w:rPr>
  </w:style>
  <w:style w:type="character" w:customStyle="1" w:styleId="ad">
    <w:name w:val="コメント文字列 (文字)"/>
    <w:basedOn w:val="a0"/>
    <w:link w:val="ac"/>
    <w:uiPriority w:val="99"/>
    <w:semiHidden/>
    <w:rsid w:val="00295058"/>
    <w:rPr>
      <w:sz w:val="20"/>
      <w:szCs w:val="20"/>
    </w:rPr>
  </w:style>
  <w:style w:type="paragraph" w:styleId="ae">
    <w:name w:val="annotation subject"/>
    <w:basedOn w:val="ac"/>
    <w:next w:val="ac"/>
    <w:link w:val="af"/>
    <w:uiPriority w:val="99"/>
    <w:semiHidden/>
    <w:unhideWhenUsed/>
    <w:rsid w:val="00295058"/>
    <w:rPr>
      <w:b/>
      <w:bCs/>
    </w:rPr>
  </w:style>
  <w:style w:type="character" w:customStyle="1" w:styleId="af">
    <w:name w:val="コメント内容 (文字)"/>
    <w:basedOn w:val="ad"/>
    <w:link w:val="ae"/>
    <w:uiPriority w:val="99"/>
    <w:semiHidden/>
    <w:rsid w:val="00295058"/>
    <w:rPr>
      <w:b/>
      <w:bCs/>
      <w:sz w:val="20"/>
      <w:szCs w:val="20"/>
    </w:rPr>
  </w:style>
  <w:style w:type="character" w:styleId="af0">
    <w:name w:val="Hyperlink"/>
    <w:basedOn w:val="a0"/>
    <w:uiPriority w:val="99"/>
    <w:unhideWhenUsed/>
    <w:rsid w:val="005F3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85697">
      <w:bodyDiv w:val="1"/>
      <w:marLeft w:val="0"/>
      <w:marRight w:val="0"/>
      <w:marTop w:val="0"/>
      <w:marBottom w:val="0"/>
      <w:divBdr>
        <w:top w:val="none" w:sz="0" w:space="0" w:color="auto"/>
        <w:left w:val="none" w:sz="0" w:space="0" w:color="auto"/>
        <w:bottom w:val="none" w:sz="0" w:space="0" w:color="auto"/>
        <w:right w:val="none" w:sz="0" w:space="0" w:color="auto"/>
      </w:divBdr>
    </w:div>
    <w:div w:id="453141556">
      <w:bodyDiv w:val="1"/>
      <w:marLeft w:val="0"/>
      <w:marRight w:val="0"/>
      <w:marTop w:val="0"/>
      <w:marBottom w:val="0"/>
      <w:divBdr>
        <w:top w:val="none" w:sz="0" w:space="0" w:color="auto"/>
        <w:left w:val="none" w:sz="0" w:space="0" w:color="auto"/>
        <w:bottom w:val="none" w:sz="0" w:space="0" w:color="auto"/>
        <w:right w:val="none" w:sz="0" w:space="0" w:color="auto"/>
      </w:divBdr>
    </w:div>
    <w:div w:id="934829383">
      <w:bodyDiv w:val="1"/>
      <w:marLeft w:val="0"/>
      <w:marRight w:val="0"/>
      <w:marTop w:val="0"/>
      <w:marBottom w:val="0"/>
      <w:divBdr>
        <w:top w:val="none" w:sz="0" w:space="0" w:color="auto"/>
        <w:left w:val="none" w:sz="0" w:space="0" w:color="auto"/>
        <w:bottom w:val="none" w:sz="0" w:space="0" w:color="auto"/>
        <w:right w:val="none" w:sz="0" w:space="0" w:color="auto"/>
      </w:divBdr>
    </w:div>
    <w:div w:id="1002591046">
      <w:bodyDiv w:val="1"/>
      <w:marLeft w:val="0"/>
      <w:marRight w:val="0"/>
      <w:marTop w:val="0"/>
      <w:marBottom w:val="0"/>
      <w:divBdr>
        <w:top w:val="none" w:sz="0" w:space="0" w:color="auto"/>
        <w:left w:val="none" w:sz="0" w:space="0" w:color="auto"/>
        <w:bottom w:val="none" w:sz="0" w:space="0" w:color="auto"/>
        <w:right w:val="none" w:sz="0" w:space="0" w:color="auto"/>
      </w:divBdr>
    </w:div>
    <w:div w:id="1477838347">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20505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D76F-000E-4B60-AB54-8A182C0C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445</Words>
  <Characters>2540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寺尾　勇人</cp:lastModifiedBy>
  <cp:revision>10</cp:revision>
  <cp:lastPrinted>2020-09-03T09:37:00Z</cp:lastPrinted>
  <dcterms:created xsi:type="dcterms:W3CDTF">2020-11-10T05:21:00Z</dcterms:created>
  <dcterms:modified xsi:type="dcterms:W3CDTF">2020-11-17T08:14:00Z</dcterms:modified>
</cp:coreProperties>
</file>