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7134" w:rsidRPr="00257AAD" w:rsidRDefault="00257AAD" w:rsidP="00507134">
      <w:pPr>
        <w:snapToGrid w:val="0"/>
        <w:jc w:val="center"/>
        <w:rPr>
          <w:rFonts w:asciiTheme="majorEastAsia" w:eastAsiaTheme="majorEastAsia" w:hAnsiTheme="majorEastAsia"/>
          <w:b/>
          <w:spacing w:val="60"/>
          <w:sz w:val="144"/>
          <w:szCs w:val="144"/>
          <w14:glow w14:rad="45504">
            <w14:schemeClr w14:val="accent1">
              <w14:alpha w14:val="65000"/>
              <w14:satMod w14:val="220000"/>
            </w14:schemeClr>
          </w14:glow>
          <w14:textOutline w14:w="5715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83000"/>
                    <w14:shade w14:val="100000"/>
                    <w14:satMod w14:val="200000"/>
                  </w14:schemeClr>
                </w14:gs>
                <w14:gs w14:pos="75000">
                  <w14:schemeClr w14:val="accent1">
                    <w14:tint w14:val="100000"/>
                    <w14:shade w14:val="50000"/>
                    <w14:satMod w14:val="150000"/>
                  </w14:schemeClr>
                </w14:gs>
              </w14:gsLst>
              <w14:lin w14:ang="5400000" w14:scaled="0"/>
            </w14:gradFill>
          </w14:textFill>
        </w:rPr>
      </w:pPr>
      <w:r w:rsidRPr="00257AAD">
        <w:rPr>
          <w:rFonts w:asciiTheme="majorEastAsia" w:eastAsiaTheme="majorEastAsia" w:hAnsiTheme="majorEastAsia" w:hint="eastAsia"/>
          <w:b/>
          <w:spacing w:val="60"/>
          <w:sz w:val="144"/>
          <w:szCs w:val="144"/>
          <w14:glow w14:rad="45504">
            <w14:schemeClr w14:val="accent1">
              <w14:alpha w14:val="65000"/>
              <w14:satMod w14:val="220000"/>
            </w14:schemeClr>
          </w14:glow>
          <w14:textOutline w14:w="5715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83000"/>
                    <w14:shade w14:val="100000"/>
                    <w14:satMod w14:val="200000"/>
                  </w14:schemeClr>
                </w14:gs>
                <w14:gs w14:pos="75000">
                  <w14:schemeClr w14:val="accent1">
                    <w14:tint w14:val="100000"/>
                    <w14:shade w14:val="50000"/>
                    <w14:satMod w14:val="150000"/>
                  </w14:schemeClr>
                </w14:gs>
              </w14:gsLst>
              <w14:lin w14:ang="5400000" w14:scaled="0"/>
            </w14:gradFill>
          </w14:textFill>
        </w:rPr>
        <w:t>最大</w:t>
      </w:r>
      <w:r w:rsidR="0032347C">
        <w:rPr>
          <w:rFonts w:asciiTheme="majorEastAsia" w:eastAsiaTheme="majorEastAsia" w:hAnsiTheme="majorEastAsia" w:hint="eastAsia"/>
          <w:b/>
          <w:spacing w:val="60"/>
          <w:sz w:val="144"/>
          <w:szCs w:val="144"/>
          <w14:glow w14:rad="45504">
            <w14:schemeClr w14:val="accent1">
              <w14:alpha w14:val="65000"/>
              <w14:satMod w14:val="220000"/>
            </w14:schemeClr>
          </w14:glow>
          <w14:textOutline w14:w="5715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83000"/>
                    <w14:shade w14:val="100000"/>
                    <w14:satMod w14:val="200000"/>
                  </w14:schemeClr>
                </w14:gs>
                <w14:gs w14:pos="75000">
                  <w14:schemeClr w14:val="accent1">
                    <w14:tint w14:val="100000"/>
                    <w14:shade w14:val="50000"/>
                    <w14:satMod w14:val="150000"/>
                  </w14:schemeClr>
                </w14:gs>
              </w14:gsLst>
              <w14:lin w14:ang="5400000" w14:scaled="0"/>
            </w14:gradFill>
          </w14:textFill>
        </w:rPr>
        <w:t>16</w:t>
      </w:r>
      <w:r w:rsidRPr="00257AAD">
        <w:rPr>
          <w:rFonts w:asciiTheme="majorEastAsia" w:eastAsiaTheme="majorEastAsia" w:hAnsiTheme="majorEastAsia" w:hint="eastAsia"/>
          <w:b/>
          <w:spacing w:val="60"/>
          <w:sz w:val="144"/>
          <w:szCs w:val="144"/>
          <w14:glow w14:rad="45504">
            <w14:schemeClr w14:val="accent1">
              <w14:alpha w14:val="65000"/>
              <w14:satMod w14:val="220000"/>
            </w14:schemeClr>
          </w14:glow>
          <w14:textOutline w14:w="5715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83000"/>
                    <w14:shade w14:val="100000"/>
                    <w14:satMod w14:val="200000"/>
                  </w14:schemeClr>
                </w14:gs>
                <w14:gs w14:pos="75000">
                  <w14:schemeClr w14:val="accent1">
                    <w14:tint w14:val="100000"/>
                    <w14:shade w14:val="50000"/>
                    <w14:satMod w14:val="150000"/>
                  </w14:schemeClr>
                </w14:gs>
              </w14:gsLst>
              <w14:lin w14:ang="5400000" w14:scaled="0"/>
            </w14:gradFill>
          </w14:textFill>
        </w:rPr>
        <w:t>万円</w:t>
      </w:r>
      <w:r w:rsidR="0032347C">
        <w:rPr>
          <w:rFonts w:asciiTheme="majorEastAsia" w:eastAsiaTheme="majorEastAsia" w:hAnsiTheme="majorEastAsia" w:hint="eastAsia"/>
          <w:b/>
          <w:spacing w:val="60"/>
          <w:sz w:val="144"/>
          <w:szCs w:val="144"/>
          <w14:glow w14:rad="45504">
            <w14:schemeClr w14:val="accent1">
              <w14:alpha w14:val="65000"/>
              <w14:satMod w14:val="220000"/>
            </w14:schemeClr>
          </w14:glow>
          <w14:textOutline w14:w="5715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83000"/>
                    <w14:shade w14:val="100000"/>
                    <w14:satMod w14:val="200000"/>
                  </w14:schemeClr>
                </w14:gs>
                <w14:gs w14:pos="75000">
                  <w14:schemeClr w14:val="accent1">
                    <w14:tint w14:val="100000"/>
                    <w14:shade w14:val="50000"/>
                    <w14:satMod w14:val="150000"/>
                  </w14:schemeClr>
                </w14:gs>
              </w14:gsLst>
              <w14:lin w14:ang="5400000" w14:scaled="0"/>
            </w14:gradFill>
          </w14:textFill>
        </w:rPr>
        <w:t>!</w:t>
      </w:r>
    </w:p>
    <w:p w:rsidR="00113AD8" w:rsidRPr="00F95ED7" w:rsidRDefault="00E65E21" w:rsidP="00AA53B8">
      <w:pPr>
        <w:snapToGrid w:val="0"/>
        <w:spacing w:line="380" w:lineRule="exact"/>
        <w:jc w:val="center"/>
        <w:rPr>
          <w:rFonts w:asciiTheme="majorEastAsia" w:eastAsiaTheme="majorEastAsia" w:hAnsiTheme="majorEastAsia"/>
          <w:sz w:val="28"/>
        </w:rPr>
      </w:pPr>
      <w:r>
        <w:rPr>
          <w:rFonts w:asciiTheme="majorEastAsia" w:eastAsiaTheme="majorEastAsia" w:hAnsiTheme="majorEastAsia" w:hint="eastAsia"/>
          <w:sz w:val="28"/>
        </w:rPr>
        <w:t>兵庫県認証食品</w:t>
      </w:r>
      <w:r w:rsidR="00FE6291" w:rsidRPr="00F95ED7">
        <w:rPr>
          <w:rFonts w:asciiTheme="majorEastAsia" w:eastAsiaTheme="majorEastAsia" w:hAnsiTheme="majorEastAsia" w:hint="eastAsia"/>
          <w:sz w:val="28"/>
        </w:rPr>
        <w:t>ＥＣサイト</w:t>
      </w:r>
      <w:r w:rsidR="004B539E" w:rsidRPr="00F95ED7">
        <w:rPr>
          <w:rFonts w:asciiTheme="majorEastAsia" w:eastAsiaTheme="majorEastAsia" w:hAnsiTheme="majorEastAsia" w:hint="eastAsia"/>
          <w:sz w:val="28"/>
          <w:vertAlign w:val="superscript"/>
        </w:rPr>
        <w:t>※</w:t>
      </w:r>
      <w:r w:rsidR="00FE6291" w:rsidRPr="00F95ED7">
        <w:rPr>
          <w:rFonts w:asciiTheme="majorEastAsia" w:eastAsiaTheme="majorEastAsia" w:hAnsiTheme="majorEastAsia" w:hint="eastAsia"/>
          <w:sz w:val="28"/>
        </w:rPr>
        <w:t>販売支援事業のご案内</w:t>
      </w:r>
    </w:p>
    <w:p w:rsidR="004B539E" w:rsidRPr="00F95ED7" w:rsidRDefault="004B539E" w:rsidP="00AA53B8">
      <w:pPr>
        <w:snapToGrid w:val="0"/>
        <w:spacing w:line="380" w:lineRule="exact"/>
        <w:jc w:val="right"/>
        <w:rPr>
          <w:rFonts w:asciiTheme="minorEastAsia" w:eastAsiaTheme="minorEastAsia" w:hAnsiTheme="minorEastAsia"/>
          <w:spacing w:val="-10"/>
          <w:w w:val="80"/>
          <w:sz w:val="21"/>
          <w:szCs w:val="21"/>
        </w:rPr>
      </w:pPr>
      <w:r w:rsidRPr="00F95ED7">
        <w:rPr>
          <w:rFonts w:asciiTheme="minorEastAsia" w:eastAsiaTheme="minorEastAsia" w:hAnsiTheme="minorEastAsia" w:hint="eastAsia"/>
          <w:spacing w:val="-10"/>
          <w:w w:val="80"/>
          <w:sz w:val="21"/>
          <w:szCs w:val="21"/>
        </w:rPr>
        <w:t>※ＥＣサイト：インターネット上で商品を販売するＷｅｂサイト</w:t>
      </w:r>
    </w:p>
    <w:p w:rsidR="00AA53B8" w:rsidRPr="00F95ED7" w:rsidRDefault="00AA53B8" w:rsidP="00AA53B8">
      <w:pPr>
        <w:snapToGrid w:val="0"/>
        <w:spacing w:line="380" w:lineRule="exact"/>
        <w:ind w:firstLineChars="100" w:firstLine="280"/>
        <w:rPr>
          <w:sz w:val="28"/>
        </w:rPr>
      </w:pPr>
    </w:p>
    <w:p w:rsidR="00E65E21" w:rsidRPr="00EA0302" w:rsidRDefault="00FE6291" w:rsidP="00EA0302">
      <w:pPr>
        <w:snapToGrid w:val="0"/>
        <w:spacing w:line="380" w:lineRule="exact"/>
        <w:ind w:firstLineChars="100" w:firstLine="240"/>
        <w:rPr>
          <w:rFonts w:asciiTheme="majorEastAsia" w:eastAsiaTheme="majorEastAsia" w:hAnsiTheme="majorEastAsia"/>
          <w:szCs w:val="24"/>
        </w:rPr>
      </w:pPr>
      <w:r w:rsidRPr="00EA0302">
        <w:rPr>
          <w:rFonts w:asciiTheme="majorEastAsia" w:eastAsiaTheme="majorEastAsia" w:hAnsiTheme="majorEastAsia" w:hint="eastAsia"/>
          <w:szCs w:val="24"/>
        </w:rPr>
        <w:t>新型コロナウイルス感染症の感染拡大の影響で</w:t>
      </w:r>
      <w:r w:rsidR="00E65E21" w:rsidRPr="00EA0302">
        <w:rPr>
          <w:rFonts w:asciiTheme="majorEastAsia" w:eastAsiaTheme="majorEastAsia" w:hAnsiTheme="majorEastAsia" w:hint="eastAsia"/>
          <w:szCs w:val="24"/>
        </w:rPr>
        <w:t>、</w:t>
      </w:r>
      <w:r w:rsidRPr="00EA0302">
        <w:rPr>
          <w:rFonts w:asciiTheme="majorEastAsia" w:eastAsiaTheme="majorEastAsia" w:hAnsiTheme="majorEastAsia" w:hint="eastAsia"/>
          <w:szCs w:val="24"/>
        </w:rPr>
        <w:t>飲食店や給食センターなどへの販売</w:t>
      </w:r>
      <w:r w:rsidR="00EA0302">
        <w:rPr>
          <w:rFonts w:asciiTheme="majorEastAsia" w:eastAsiaTheme="majorEastAsia" w:hAnsiTheme="majorEastAsia" w:hint="eastAsia"/>
          <w:szCs w:val="24"/>
        </w:rPr>
        <w:t>が</w:t>
      </w:r>
      <w:r w:rsidRPr="00EA0302">
        <w:rPr>
          <w:rFonts w:asciiTheme="majorEastAsia" w:eastAsiaTheme="majorEastAsia" w:hAnsiTheme="majorEastAsia" w:hint="eastAsia"/>
          <w:szCs w:val="24"/>
        </w:rPr>
        <w:t>減少</w:t>
      </w:r>
      <w:r w:rsidR="00257AAD" w:rsidRPr="00EA0302">
        <w:rPr>
          <w:rFonts w:asciiTheme="majorEastAsia" w:eastAsiaTheme="majorEastAsia" w:hAnsiTheme="majorEastAsia" w:hint="eastAsia"/>
          <w:szCs w:val="24"/>
        </w:rPr>
        <w:t>した・・・</w:t>
      </w:r>
      <w:r w:rsidR="00E65E21" w:rsidRPr="00EA0302">
        <w:rPr>
          <w:rFonts w:asciiTheme="majorEastAsia" w:eastAsiaTheme="majorEastAsia" w:hAnsiTheme="majorEastAsia" w:hint="eastAsia"/>
          <w:szCs w:val="24"/>
        </w:rPr>
        <w:t>。</w:t>
      </w:r>
    </w:p>
    <w:p w:rsidR="00E65E21" w:rsidRPr="00EA0302" w:rsidRDefault="00EA0302" w:rsidP="00EA0302">
      <w:pPr>
        <w:snapToGrid w:val="0"/>
        <w:spacing w:line="380" w:lineRule="exact"/>
        <w:ind w:firstLineChars="100" w:firstLine="240"/>
        <w:rPr>
          <w:rFonts w:asciiTheme="majorEastAsia" w:eastAsiaTheme="majorEastAsia" w:hAnsiTheme="majorEastAsia"/>
          <w:szCs w:val="24"/>
        </w:rPr>
      </w:pPr>
      <w:r w:rsidRPr="00EA0302">
        <w:rPr>
          <w:rFonts w:asciiTheme="majorEastAsia" w:eastAsiaTheme="majorEastAsia" w:hAnsiTheme="majorEastAsia" w:hint="eastAsia"/>
          <w:szCs w:val="24"/>
        </w:rPr>
        <w:t>こんな苦しいとき</w:t>
      </w:r>
      <w:r w:rsidR="00FF79DB">
        <w:rPr>
          <w:rFonts w:asciiTheme="majorEastAsia" w:eastAsiaTheme="majorEastAsia" w:hAnsiTheme="majorEastAsia" w:hint="eastAsia"/>
          <w:szCs w:val="24"/>
        </w:rPr>
        <w:t>だから</w:t>
      </w:r>
      <w:r w:rsidRPr="00EA0302">
        <w:rPr>
          <w:rFonts w:asciiTheme="majorEastAsia" w:eastAsiaTheme="majorEastAsia" w:hAnsiTheme="majorEastAsia" w:hint="eastAsia"/>
          <w:szCs w:val="24"/>
        </w:rPr>
        <w:t>こそ、</w:t>
      </w:r>
      <w:r w:rsidR="00E65E21" w:rsidRPr="00EA0302">
        <w:rPr>
          <w:rFonts w:asciiTheme="majorEastAsia" w:eastAsiaTheme="majorEastAsia" w:hAnsiTheme="majorEastAsia" w:hint="eastAsia"/>
          <w:szCs w:val="24"/>
        </w:rPr>
        <w:t>安全・安心の認証食品をはじめとする兵庫県産</w:t>
      </w:r>
      <w:r>
        <w:rPr>
          <w:rFonts w:asciiTheme="majorEastAsia" w:eastAsiaTheme="majorEastAsia" w:hAnsiTheme="majorEastAsia" w:hint="eastAsia"/>
          <w:szCs w:val="24"/>
        </w:rPr>
        <w:t>食材を待っている人を</w:t>
      </w:r>
      <w:r w:rsidR="00FF79DB">
        <w:rPr>
          <w:rFonts w:asciiTheme="majorEastAsia" w:eastAsiaTheme="majorEastAsia" w:hAnsiTheme="majorEastAsia" w:hint="eastAsia"/>
          <w:szCs w:val="24"/>
        </w:rPr>
        <w:t>新たに</w:t>
      </w:r>
      <w:r w:rsidR="0032347C">
        <w:rPr>
          <w:rFonts w:asciiTheme="majorEastAsia" w:eastAsiaTheme="majorEastAsia" w:hAnsiTheme="majorEastAsia" w:hint="eastAsia"/>
          <w:szCs w:val="24"/>
        </w:rPr>
        <w:t>開拓するチャンス</w:t>
      </w:r>
      <w:r w:rsidR="00257AAD" w:rsidRPr="00EA0302">
        <w:rPr>
          <w:rFonts w:asciiTheme="majorEastAsia" w:eastAsiaTheme="majorEastAsia" w:hAnsiTheme="majorEastAsia" w:hint="eastAsia"/>
          <w:szCs w:val="24"/>
        </w:rPr>
        <w:t>です！</w:t>
      </w:r>
    </w:p>
    <w:p w:rsidR="00257AAD" w:rsidRPr="00EA0302" w:rsidRDefault="00E65E21" w:rsidP="00EA0302">
      <w:pPr>
        <w:snapToGrid w:val="0"/>
        <w:spacing w:line="380" w:lineRule="exact"/>
        <w:ind w:firstLineChars="100" w:firstLine="280"/>
        <w:rPr>
          <w:rFonts w:asciiTheme="majorEastAsia" w:eastAsiaTheme="majorEastAsia" w:hAnsiTheme="majorEastAsia"/>
          <w:sz w:val="28"/>
          <w:szCs w:val="28"/>
          <w:u w:val="single"/>
        </w:rPr>
      </w:pPr>
      <w:r w:rsidRPr="00EA0302">
        <w:rPr>
          <w:rFonts w:asciiTheme="majorEastAsia" w:eastAsiaTheme="majorEastAsia" w:hAnsiTheme="majorEastAsia" w:hint="eastAsia"/>
          <w:sz w:val="28"/>
          <w:szCs w:val="28"/>
          <w:u w:val="single"/>
        </w:rPr>
        <w:t>そこで、</w:t>
      </w:r>
      <w:r w:rsidR="004B539E" w:rsidRPr="00EA0302">
        <w:rPr>
          <w:rFonts w:asciiTheme="majorEastAsia" w:eastAsiaTheme="majorEastAsia" w:hAnsiTheme="majorEastAsia" w:hint="eastAsia"/>
          <w:sz w:val="28"/>
          <w:szCs w:val="28"/>
          <w:u w:val="single"/>
        </w:rPr>
        <w:t>インターネット上のＷｅｂサイトで商品を販売</w:t>
      </w:r>
      <w:r w:rsidR="007969F7">
        <w:rPr>
          <w:rFonts w:asciiTheme="majorEastAsia" w:eastAsiaTheme="majorEastAsia" w:hAnsiTheme="majorEastAsia" w:hint="eastAsia"/>
          <w:sz w:val="28"/>
          <w:szCs w:val="28"/>
          <w:u w:val="single"/>
        </w:rPr>
        <w:t>開始する</w:t>
      </w:r>
      <w:r w:rsidR="00257AAD" w:rsidRPr="00EA0302">
        <w:rPr>
          <w:rFonts w:asciiTheme="majorEastAsia" w:eastAsiaTheme="majorEastAsia" w:hAnsiTheme="majorEastAsia" w:hint="eastAsia"/>
          <w:sz w:val="28"/>
          <w:szCs w:val="28"/>
          <w:u w:val="single"/>
        </w:rPr>
        <w:t>県内の農畜水産物の生産者や加工業者</w:t>
      </w:r>
      <w:r w:rsidR="00FE6291" w:rsidRPr="00EA0302">
        <w:rPr>
          <w:rFonts w:asciiTheme="majorEastAsia" w:eastAsiaTheme="majorEastAsia" w:hAnsiTheme="majorEastAsia" w:hint="eastAsia"/>
          <w:sz w:val="28"/>
          <w:szCs w:val="28"/>
          <w:u w:val="single"/>
        </w:rPr>
        <w:t>を</w:t>
      </w:r>
      <w:r w:rsidR="00257AAD" w:rsidRPr="00EA0302">
        <w:rPr>
          <w:rFonts w:asciiTheme="majorEastAsia" w:eastAsiaTheme="majorEastAsia" w:hAnsiTheme="majorEastAsia" w:hint="eastAsia"/>
          <w:sz w:val="28"/>
          <w:szCs w:val="28"/>
          <w:u w:val="single"/>
        </w:rPr>
        <w:t>最大16万円まで</w:t>
      </w:r>
      <w:r w:rsidR="00426B10" w:rsidRPr="00EA0302">
        <w:rPr>
          <w:rFonts w:asciiTheme="majorEastAsia" w:eastAsiaTheme="majorEastAsia" w:hAnsiTheme="majorEastAsia" w:hint="eastAsia"/>
          <w:sz w:val="28"/>
          <w:szCs w:val="28"/>
          <w:u w:val="single"/>
        </w:rPr>
        <w:t>応援します！</w:t>
      </w:r>
    </w:p>
    <w:p w:rsidR="00FE6291" w:rsidRPr="00257AAD" w:rsidRDefault="00FE6291" w:rsidP="00AA53B8">
      <w:pPr>
        <w:snapToGrid w:val="0"/>
        <w:rPr>
          <w:sz w:val="28"/>
        </w:rPr>
      </w:pPr>
    </w:p>
    <w:p w:rsidR="00E65E21" w:rsidRPr="00F95ED7" w:rsidRDefault="00E65E21" w:rsidP="00E65E21">
      <w:pPr>
        <w:snapToGrid w:val="0"/>
        <w:spacing w:line="380" w:lineRule="exact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</w:rPr>
        <w:t>１</w:t>
      </w:r>
      <w:r w:rsidR="00AA6152" w:rsidRPr="00F95ED7">
        <w:rPr>
          <w:rFonts w:asciiTheme="majorEastAsia" w:eastAsiaTheme="majorEastAsia" w:hAnsiTheme="majorEastAsia" w:hint="eastAsia"/>
          <w:sz w:val="28"/>
        </w:rPr>
        <w:t xml:space="preserve">　</w:t>
      </w:r>
      <w:r w:rsidRPr="00F95ED7">
        <w:rPr>
          <w:rFonts w:asciiTheme="majorEastAsia" w:eastAsiaTheme="majorEastAsia" w:hAnsiTheme="majorEastAsia" w:hint="eastAsia"/>
          <w:sz w:val="28"/>
          <w:szCs w:val="28"/>
        </w:rPr>
        <w:t>事業対象者</w:t>
      </w:r>
    </w:p>
    <w:p w:rsidR="00FF79DB" w:rsidRDefault="00EA0302" w:rsidP="00FF79DB">
      <w:pPr>
        <w:snapToGrid w:val="0"/>
        <w:spacing w:line="380" w:lineRule="exact"/>
        <w:rPr>
          <w:sz w:val="28"/>
        </w:rPr>
      </w:pPr>
      <w:r>
        <w:rPr>
          <w:rFonts w:hint="eastAsia"/>
          <w:sz w:val="28"/>
        </w:rPr>
        <w:t xml:space="preserve">　　</w:t>
      </w:r>
      <w:r w:rsidR="00FF79DB">
        <w:rPr>
          <w:rFonts w:hint="eastAsia"/>
          <w:sz w:val="28"/>
        </w:rPr>
        <w:t>①受証者、②</w:t>
      </w:r>
      <w:r w:rsidR="00FF79DB" w:rsidRPr="00FF79DB">
        <w:rPr>
          <w:rFonts w:hint="eastAsia"/>
          <w:sz w:val="28"/>
        </w:rPr>
        <w:t>受証者の構成員</w:t>
      </w:r>
      <w:r w:rsidR="00FF79DB">
        <w:rPr>
          <w:rFonts w:hint="eastAsia"/>
          <w:sz w:val="28"/>
        </w:rPr>
        <w:t>（</w:t>
      </w:r>
      <w:r w:rsidR="00FF79DB" w:rsidRPr="00FF79DB">
        <w:rPr>
          <w:rFonts w:hint="eastAsia"/>
          <w:sz w:val="28"/>
        </w:rPr>
        <w:t>１受証者内で取りまとめて</w:t>
      </w:r>
      <w:r w:rsidR="006F645C">
        <w:rPr>
          <w:rFonts w:hint="eastAsia"/>
          <w:sz w:val="28"/>
        </w:rPr>
        <w:t>ください</w:t>
      </w:r>
      <w:r w:rsidR="00FF79DB">
        <w:rPr>
          <w:rFonts w:hint="eastAsia"/>
          <w:sz w:val="28"/>
        </w:rPr>
        <w:t>）</w:t>
      </w:r>
      <w:r w:rsidR="00F53B39">
        <w:rPr>
          <w:rFonts w:hint="eastAsia"/>
          <w:sz w:val="28"/>
        </w:rPr>
        <w:t>等</w:t>
      </w:r>
    </w:p>
    <w:p w:rsidR="0022137F" w:rsidRPr="00F53B39" w:rsidRDefault="0022137F" w:rsidP="00AA53B8">
      <w:pPr>
        <w:snapToGrid w:val="0"/>
        <w:spacing w:line="380" w:lineRule="exact"/>
        <w:rPr>
          <w:sz w:val="28"/>
        </w:rPr>
      </w:pPr>
    </w:p>
    <w:p w:rsidR="00AA6152" w:rsidRPr="00F95ED7" w:rsidRDefault="00426B10" w:rsidP="00AA53B8">
      <w:pPr>
        <w:snapToGrid w:val="0"/>
        <w:spacing w:line="380" w:lineRule="exact"/>
        <w:rPr>
          <w:sz w:val="28"/>
        </w:rPr>
      </w:pPr>
      <w:r>
        <w:rPr>
          <w:rFonts w:asciiTheme="majorEastAsia" w:eastAsiaTheme="majorEastAsia" w:hAnsiTheme="majorEastAsia" w:hint="eastAsia"/>
          <w:sz w:val="28"/>
        </w:rPr>
        <w:t>２</w:t>
      </w:r>
      <w:r w:rsidR="00AA6152" w:rsidRPr="00F95ED7">
        <w:rPr>
          <w:rFonts w:asciiTheme="majorEastAsia" w:eastAsiaTheme="majorEastAsia" w:hAnsiTheme="majorEastAsia" w:hint="eastAsia"/>
          <w:sz w:val="28"/>
        </w:rPr>
        <w:t xml:space="preserve">　補助額：</w:t>
      </w:r>
      <w:r w:rsidR="00AA6152" w:rsidRPr="00426B10">
        <w:rPr>
          <w:rFonts w:hint="eastAsia"/>
          <w:sz w:val="28"/>
          <w:bdr w:val="single" w:sz="4" w:space="0" w:color="auto"/>
        </w:rPr>
        <w:t>補助対象経費の１／２以内（上限</w:t>
      </w:r>
      <w:r w:rsidR="00D354AE" w:rsidRPr="00426B10">
        <w:rPr>
          <w:rFonts w:hint="eastAsia"/>
          <w:sz w:val="28"/>
          <w:bdr w:val="single" w:sz="4" w:space="0" w:color="auto"/>
        </w:rPr>
        <w:t>補助額</w:t>
      </w:r>
      <w:r w:rsidR="00EA0302">
        <w:rPr>
          <w:rFonts w:hint="eastAsia"/>
          <w:sz w:val="28"/>
          <w:bdr w:val="single" w:sz="4" w:space="0" w:color="auto"/>
        </w:rPr>
        <w:t>１６万</w:t>
      </w:r>
      <w:r w:rsidR="00AA6152" w:rsidRPr="00426B10">
        <w:rPr>
          <w:rFonts w:hint="eastAsia"/>
          <w:sz w:val="28"/>
          <w:bdr w:val="single" w:sz="4" w:space="0" w:color="auto"/>
        </w:rPr>
        <w:t>円）</w:t>
      </w:r>
    </w:p>
    <w:p w:rsidR="00D354AE" w:rsidRPr="00F95ED7" w:rsidRDefault="00C15EC9" w:rsidP="00AA53B8">
      <w:pPr>
        <w:snapToGrid w:val="0"/>
        <w:spacing w:line="380" w:lineRule="exact"/>
        <w:rPr>
          <w:sz w:val="28"/>
        </w:rPr>
      </w:pPr>
      <w:r w:rsidRPr="00F95ED7">
        <w:rPr>
          <w:rFonts w:hint="eastAsia"/>
          <w:sz w:val="28"/>
        </w:rPr>
        <w:t xml:space="preserve">　　　　　　（課税事業者は税抜金額の１／２以内）</w:t>
      </w:r>
    </w:p>
    <w:p w:rsidR="00C15EC9" w:rsidRPr="00F95ED7" w:rsidRDefault="00C15EC9" w:rsidP="00AA53B8">
      <w:pPr>
        <w:snapToGrid w:val="0"/>
        <w:spacing w:line="380" w:lineRule="exact"/>
        <w:rPr>
          <w:sz w:val="28"/>
        </w:rPr>
      </w:pPr>
    </w:p>
    <w:p w:rsidR="00D354AE" w:rsidRPr="00F95ED7" w:rsidRDefault="00426B10" w:rsidP="00AA53B8">
      <w:pPr>
        <w:snapToGrid w:val="0"/>
        <w:spacing w:line="380" w:lineRule="exact"/>
        <w:rPr>
          <w:sz w:val="28"/>
        </w:rPr>
      </w:pPr>
      <w:r>
        <w:rPr>
          <w:rFonts w:asciiTheme="majorEastAsia" w:eastAsiaTheme="majorEastAsia" w:hAnsiTheme="majorEastAsia" w:hint="eastAsia"/>
          <w:sz w:val="28"/>
        </w:rPr>
        <w:t>３</w:t>
      </w:r>
      <w:r w:rsidR="00D354AE" w:rsidRPr="00F95ED7">
        <w:rPr>
          <w:rFonts w:asciiTheme="majorEastAsia" w:eastAsiaTheme="majorEastAsia" w:hAnsiTheme="majorEastAsia" w:hint="eastAsia"/>
          <w:sz w:val="28"/>
        </w:rPr>
        <w:t xml:space="preserve">　</w:t>
      </w:r>
      <w:r w:rsidR="002E1F53" w:rsidRPr="00F95ED7">
        <w:rPr>
          <w:rFonts w:asciiTheme="majorEastAsia" w:eastAsiaTheme="majorEastAsia" w:hAnsiTheme="majorEastAsia" w:hint="eastAsia"/>
          <w:sz w:val="28"/>
        </w:rPr>
        <w:t>申請期間</w:t>
      </w:r>
      <w:r w:rsidR="00507134">
        <w:rPr>
          <w:rFonts w:hint="eastAsia"/>
          <w:sz w:val="28"/>
        </w:rPr>
        <w:t>：令和２年</w:t>
      </w:r>
      <w:r w:rsidR="00EA0302">
        <w:rPr>
          <w:rFonts w:hint="eastAsia"/>
          <w:sz w:val="28"/>
        </w:rPr>
        <w:t>５</w:t>
      </w:r>
      <w:r w:rsidR="00116154" w:rsidRPr="00F95ED7">
        <w:rPr>
          <w:rFonts w:hint="eastAsia"/>
          <w:sz w:val="28"/>
        </w:rPr>
        <w:t>月</w:t>
      </w:r>
      <w:r w:rsidR="006F645C">
        <w:rPr>
          <w:rFonts w:hint="eastAsia"/>
          <w:sz w:val="28"/>
        </w:rPr>
        <w:t>１２</w:t>
      </w:r>
      <w:r w:rsidR="00116154" w:rsidRPr="00F95ED7">
        <w:rPr>
          <w:rFonts w:hint="eastAsia"/>
          <w:sz w:val="28"/>
        </w:rPr>
        <w:t>日～令和２</w:t>
      </w:r>
      <w:r w:rsidR="002E1F53" w:rsidRPr="00F95ED7">
        <w:rPr>
          <w:rFonts w:hint="eastAsia"/>
          <w:sz w:val="28"/>
        </w:rPr>
        <w:t>年</w:t>
      </w:r>
      <w:r w:rsidR="00116154" w:rsidRPr="00F95ED7">
        <w:rPr>
          <w:rFonts w:hint="eastAsia"/>
          <w:sz w:val="28"/>
        </w:rPr>
        <w:t>１２月２８</w:t>
      </w:r>
      <w:r w:rsidR="002E1F53" w:rsidRPr="00F95ED7">
        <w:rPr>
          <w:rFonts w:hint="eastAsia"/>
          <w:sz w:val="28"/>
        </w:rPr>
        <w:t>日</w:t>
      </w:r>
    </w:p>
    <w:p w:rsidR="00D354AE" w:rsidRPr="006F645C" w:rsidRDefault="00D354AE" w:rsidP="00AA53B8">
      <w:pPr>
        <w:snapToGrid w:val="0"/>
        <w:spacing w:line="380" w:lineRule="exact"/>
        <w:rPr>
          <w:sz w:val="28"/>
        </w:rPr>
      </w:pPr>
      <w:bookmarkStart w:id="0" w:name="_GoBack"/>
      <w:bookmarkEnd w:id="0"/>
    </w:p>
    <w:p w:rsidR="00FE6291" w:rsidRPr="00F95ED7" w:rsidRDefault="00426B10" w:rsidP="00AA53B8">
      <w:pPr>
        <w:snapToGrid w:val="0"/>
        <w:spacing w:line="380" w:lineRule="exact"/>
        <w:rPr>
          <w:rFonts w:asciiTheme="majorEastAsia" w:eastAsiaTheme="majorEastAsia" w:hAnsiTheme="majorEastAsia"/>
          <w:sz w:val="28"/>
        </w:rPr>
      </w:pPr>
      <w:r>
        <w:rPr>
          <w:rFonts w:asciiTheme="majorEastAsia" w:eastAsiaTheme="majorEastAsia" w:hAnsiTheme="majorEastAsia" w:hint="eastAsia"/>
          <w:sz w:val="28"/>
        </w:rPr>
        <w:t>４</w:t>
      </w:r>
      <w:r w:rsidR="00FE6291" w:rsidRPr="00F95ED7">
        <w:rPr>
          <w:rFonts w:asciiTheme="majorEastAsia" w:eastAsiaTheme="majorEastAsia" w:hAnsiTheme="majorEastAsia" w:hint="eastAsia"/>
          <w:sz w:val="28"/>
        </w:rPr>
        <w:t xml:space="preserve">　事業の申請先、問い合わせ先</w:t>
      </w:r>
      <w:r w:rsidR="00AA6152" w:rsidRPr="00F95ED7">
        <w:rPr>
          <w:rFonts w:asciiTheme="majorEastAsia" w:eastAsiaTheme="majorEastAsia" w:hAnsiTheme="majorEastAsia" w:hint="eastAsia"/>
          <w:sz w:val="28"/>
        </w:rPr>
        <w:t>：</w:t>
      </w:r>
    </w:p>
    <w:p w:rsidR="00FE6291" w:rsidRDefault="00426B10" w:rsidP="00AA53B8">
      <w:pPr>
        <w:snapToGrid w:val="0"/>
        <w:spacing w:line="380" w:lineRule="exact"/>
        <w:rPr>
          <w:sz w:val="28"/>
        </w:rPr>
      </w:pPr>
      <w:r>
        <w:rPr>
          <w:rFonts w:hint="eastAsia"/>
          <w:sz w:val="28"/>
        </w:rPr>
        <w:t xml:space="preserve">　　ひょうごの美味し風土拡大協議会</w:t>
      </w:r>
    </w:p>
    <w:p w:rsidR="00426B10" w:rsidRPr="00F95ED7" w:rsidRDefault="00426B10" w:rsidP="00AA53B8">
      <w:pPr>
        <w:snapToGrid w:val="0"/>
        <w:spacing w:line="380" w:lineRule="exact"/>
        <w:rPr>
          <w:sz w:val="28"/>
        </w:rPr>
      </w:pPr>
      <w:r>
        <w:rPr>
          <w:rFonts w:hint="eastAsia"/>
          <w:sz w:val="28"/>
        </w:rPr>
        <w:t xml:space="preserve">　　〒</w:t>
      </w:r>
      <w:r w:rsidRPr="00426B10">
        <w:rPr>
          <w:rFonts w:asciiTheme="minorEastAsia" w:eastAsiaTheme="minorEastAsia" w:hAnsiTheme="minorEastAsia" w:hint="eastAsia"/>
          <w:sz w:val="28"/>
        </w:rPr>
        <w:t>650-8567</w:t>
      </w:r>
      <w:r>
        <w:rPr>
          <w:rFonts w:asciiTheme="minorEastAsia" w:eastAsiaTheme="minorEastAsia" w:hAnsiTheme="minorEastAsia" w:hint="eastAsia"/>
          <w:sz w:val="28"/>
        </w:rPr>
        <w:t xml:space="preserve">　神戸市中央区下山手通5-10-1　</w:t>
      </w:r>
      <w:r w:rsidRPr="00F95ED7">
        <w:rPr>
          <w:rFonts w:hint="eastAsia"/>
          <w:sz w:val="28"/>
        </w:rPr>
        <w:t>兵庫県消費流通課</w:t>
      </w:r>
    </w:p>
    <w:p w:rsidR="00FE6291" w:rsidRPr="00F95ED7" w:rsidRDefault="00FE6291" w:rsidP="00AA53B8">
      <w:pPr>
        <w:snapToGrid w:val="0"/>
        <w:spacing w:line="380" w:lineRule="exact"/>
        <w:rPr>
          <w:rFonts w:asciiTheme="minorEastAsia" w:eastAsiaTheme="minorEastAsia" w:hAnsiTheme="minorEastAsia"/>
          <w:sz w:val="28"/>
          <w:szCs w:val="28"/>
        </w:rPr>
      </w:pPr>
      <w:r w:rsidRPr="00F95ED7">
        <w:rPr>
          <w:rFonts w:hint="eastAsia"/>
          <w:sz w:val="28"/>
        </w:rPr>
        <w:t xml:space="preserve">　　</w:t>
      </w:r>
      <w:r w:rsidRPr="00F95ED7">
        <w:rPr>
          <w:rFonts w:asciiTheme="minorEastAsia" w:eastAsiaTheme="minorEastAsia" w:hAnsiTheme="minorEastAsia" w:hint="eastAsia"/>
          <w:sz w:val="28"/>
          <w:szCs w:val="28"/>
        </w:rPr>
        <w:t>TEL　０７８－３６２－３４８６</w:t>
      </w:r>
      <w:r w:rsidR="00355AEC">
        <w:rPr>
          <w:rFonts w:asciiTheme="minorEastAsia" w:eastAsiaTheme="minorEastAsia" w:hAnsiTheme="minorEastAsia" w:hint="eastAsia"/>
          <w:sz w:val="28"/>
          <w:szCs w:val="28"/>
        </w:rPr>
        <w:t>（平日9:00～17:00）</w:t>
      </w:r>
    </w:p>
    <w:p w:rsidR="00FE6291" w:rsidRPr="00FE6291" w:rsidRDefault="00FE6291" w:rsidP="00AA53B8">
      <w:pPr>
        <w:snapToGrid w:val="0"/>
        <w:spacing w:line="380" w:lineRule="exact"/>
        <w:rPr>
          <w:rFonts w:asciiTheme="minorEastAsia" w:eastAsiaTheme="minorEastAsia" w:hAnsiTheme="minorEastAsia"/>
          <w:sz w:val="28"/>
          <w:szCs w:val="28"/>
        </w:rPr>
      </w:pPr>
      <w:r w:rsidRPr="00FE6291">
        <w:rPr>
          <w:rFonts w:asciiTheme="minorEastAsia" w:eastAsiaTheme="minorEastAsia" w:hAnsiTheme="minorEastAsia" w:hint="eastAsia"/>
          <w:sz w:val="28"/>
          <w:szCs w:val="28"/>
        </w:rPr>
        <w:t xml:space="preserve">　　FAX　０７８－３６２－４２７６</w:t>
      </w:r>
    </w:p>
    <w:p w:rsidR="00FE6291" w:rsidRDefault="00FE6291" w:rsidP="00AA53B8">
      <w:pPr>
        <w:pStyle w:val="Web"/>
        <w:shd w:val="clear" w:color="auto" w:fill="FFFFFF"/>
        <w:snapToGrid w:val="0"/>
        <w:spacing w:before="0" w:beforeAutospacing="0" w:after="0" w:afterAutospacing="0" w:line="380" w:lineRule="exact"/>
        <w:rPr>
          <w:rFonts w:asciiTheme="minorEastAsia" w:eastAsiaTheme="minorEastAsia" w:hAnsiTheme="minorEastAsia" w:cs="メイリオ"/>
          <w:sz w:val="28"/>
          <w:szCs w:val="28"/>
        </w:rPr>
      </w:pPr>
      <w:r w:rsidRPr="00FE6291">
        <w:rPr>
          <w:rFonts w:asciiTheme="minorEastAsia" w:eastAsiaTheme="minorEastAsia" w:hAnsiTheme="minorEastAsia" w:hint="eastAsia"/>
          <w:sz w:val="28"/>
          <w:szCs w:val="28"/>
        </w:rPr>
        <w:t xml:space="preserve">　　E-mail　</w:t>
      </w:r>
      <w:r w:rsidRPr="00FE6291">
        <w:rPr>
          <w:rFonts w:asciiTheme="minorEastAsia" w:eastAsiaTheme="minorEastAsia" w:hAnsiTheme="minorEastAsia" w:cs="メイリオ" w:hint="eastAsia"/>
          <w:sz w:val="28"/>
          <w:szCs w:val="28"/>
        </w:rPr>
        <w:t xml:space="preserve"> </w:t>
      </w:r>
      <w:r w:rsidR="00F53B39" w:rsidRPr="00F53B39">
        <w:rPr>
          <w:rFonts w:asciiTheme="minorEastAsia" w:eastAsiaTheme="minorEastAsia" w:hAnsiTheme="minorEastAsia" w:cs="メイリオ" w:hint="eastAsia"/>
          <w:sz w:val="28"/>
          <w:szCs w:val="28"/>
        </w:rPr>
        <w:t>Katsuhiko_Ono</w:t>
      </w:r>
      <w:r w:rsidR="00C15EC9" w:rsidRPr="00F53B39">
        <w:rPr>
          <w:rFonts w:asciiTheme="minorEastAsia" w:eastAsiaTheme="minorEastAsia" w:hAnsiTheme="minorEastAsia" w:cs="メイリオ" w:hint="eastAsia"/>
          <w:sz w:val="28"/>
          <w:szCs w:val="28"/>
        </w:rPr>
        <w:t>@pref.hyogo.lg.jp</w:t>
      </w:r>
    </w:p>
    <w:p w:rsidR="0032347C" w:rsidRDefault="0032347C" w:rsidP="0032347C">
      <w:pPr>
        <w:snapToGrid w:val="0"/>
        <w:spacing w:line="380" w:lineRule="exact"/>
        <w:rPr>
          <w:sz w:val="28"/>
        </w:rPr>
      </w:pPr>
    </w:p>
    <w:p w:rsidR="0032347C" w:rsidRPr="00F53B39" w:rsidRDefault="0032347C" w:rsidP="0032347C">
      <w:pPr>
        <w:snapToGrid w:val="0"/>
        <w:spacing w:line="380" w:lineRule="exact"/>
        <w:rPr>
          <w:rFonts w:asciiTheme="majorEastAsia" w:eastAsiaTheme="majorEastAsia" w:hAnsiTheme="majorEastAsia"/>
          <w:sz w:val="28"/>
        </w:rPr>
      </w:pPr>
      <w:r w:rsidRPr="00F53B39">
        <w:rPr>
          <w:rFonts w:asciiTheme="majorEastAsia" w:eastAsiaTheme="majorEastAsia" w:hAnsiTheme="majorEastAsia" w:hint="eastAsia"/>
          <w:sz w:val="28"/>
        </w:rPr>
        <w:t>５　補助対象経費</w:t>
      </w:r>
    </w:p>
    <w:p w:rsidR="0032347C" w:rsidRDefault="0032347C" w:rsidP="0032347C">
      <w:pPr>
        <w:snapToGrid w:val="0"/>
        <w:spacing w:line="380" w:lineRule="exact"/>
        <w:ind w:leftChars="100" w:left="240" w:firstLineChars="100" w:firstLine="280"/>
        <w:rPr>
          <w:sz w:val="28"/>
        </w:rPr>
      </w:pPr>
      <w:r w:rsidRPr="00F95ED7">
        <w:rPr>
          <w:rFonts w:hint="eastAsia"/>
          <w:sz w:val="28"/>
        </w:rPr>
        <w:t>ＥＣサイトへの出店もしくはＥＣサイトを立ち上げに係る経費のうち</w:t>
      </w:r>
      <w:r>
        <w:rPr>
          <w:rFonts w:hint="eastAsia"/>
          <w:sz w:val="28"/>
        </w:rPr>
        <w:t>令和２年４月１日～</w:t>
      </w:r>
      <w:r w:rsidRPr="00F95ED7">
        <w:rPr>
          <w:rFonts w:hint="eastAsia"/>
          <w:sz w:val="28"/>
        </w:rPr>
        <w:t>令和３年２月末日までに支出した経費</w:t>
      </w:r>
      <w:r>
        <w:rPr>
          <w:rFonts w:hint="eastAsia"/>
          <w:sz w:val="28"/>
        </w:rPr>
        <w:t>（裏面：具体的事例の表を参照</w:t>
      </w:r>
      <w:r w:rsidRPr="00F95ED7">
        <w:rPr>
          <w:rFonts w:hint="eastAsia"/>
          <w:sz w:val="28"/>
        </w:rPr>
        <w:t>）</w:t>
      </w:r>
    </w:p>
    <w:p w:rsidR="00426B10" w:rsidRDefault="0032347C" w:rsidP="0032347C">
      <w:pPr>
        <w:snapToGrid w:val="0"/>
        <w:spacing w:line="380" w:lineRule="exact"/>
        <w:ind w:leftChars="100" w:left="240" w:firstLineChars="100" w:firstLine="216"/>
        <w:rPr>
          <w:rFonts w:asciiTheme="minorEastAsia" w:eastAsiaTheme="minorEastAsia" w:hAnsiTheme="minorEastAsia" w:cs="メイリオ"/>
          <w:kern w:val="0"/>
          <w:sz w:val="28"/>
          <w:szCs w:val="28"/>
        </w:rPr>
      </w:pPr>
      <w:r w:rsidRPr="00F95ED7">
        <w:rPr>
          <w:rFonts w:hint="eastAsia"/>
          <w:w w:val="90"/>
          <w:szCs w:val="24"/>
        </w:rPr>
        <w:t>注）クレジットカード払い（一括払いのみ可）の場合は</w:t>
      </w:r>
      <w:r>
        <w:rPr>
          <w:rFonts w:hint="eastAsia"/>
          <w:w w:val="90"/>
          <w:szCs w:val="24"/>
        </w:rPr>
        <w:t>申請者の法人又は代表者の名義で</w:t>
      </w:r>
      <w:r w:rsidRPr="00F95ED7">
        <w:rPr>
          <w:rFonts w:hint="eastAsia"/>
          <w:w w:val="90"/>
          <w:szCs w:val="24"/>
        </w:rPr>
        <w:t>請求金額の引落し日が２月末日</w:t>
      </w:r>
      <w:r>
        <w:rPr>
          <w:rFonts w:hint="eastAsia"/>
          <w:w w:val="90"/>
          <w:szCs w:val="24"/>
        </w:rPr>
        <w:t>までに完了する</w:t>
      </w:r>
      <w:r w:rsidRPr="00F95ED7">
        <w:rPr>
          <w:rFonts w:hint="eastAsia"/>
          <w:w w:val="90"/>
          <w:szCs w:val="24"/>
        </w:rPr>
        <w:t>必要があります。</w:t>
      </w:r>
    </w:p>
    <w:p w:rsidR="007969F7" w:rsidRDefault="007969F7">
      <w:pPr>
        <w:widowControl/>
        <w:jc w:val="left"/>
        <w:rPr>
          <w:rFonts w:asciiTheme="minorEastAsia" w:eastAsiaTheme="minorEastAsia" w:hAnsiTheme="minorEastAsia" w:cs="メイリオ"/>
          <w:kern w:val="0"/>
          <w:sz w:val="28"/>
          <w:szCs w:val="28"/>
        </w:rPr>
      </w:pPr>
      <w:r>
        <w:rPr>
          <w:rFonts w:asciiTheme="minorEastAsia" w:eastAsiaTheme="minorEastAsia" w:hAnsiTheme="minorEastAsia" w:cs="メイリオ"/>
          <w:sz w:val="28"/>
          <w:szCs w:val="28"/>
        </w:rPr>
        <w:br w:type="page"/>
      </w:r>
    </w:p>
    <w:p w:rsidR="00FF79DB" w:rsidRPr="00FF79DB" w:rsidRDefault="00FF79DB" w:rsidP="00AA53B8">
      <w:pPr>
        <w:pStyle w:val="Web"/>
        <w:shd w:val="clear" w:color="auto" w:fill="FFFFFF"/>
        <w:snapToGrid w:val="0"/>
        <w:spacing w:before="0" w:beforeAutospacing="0" w:after="0" w:afterAutospacing="0" w:line="380" w:lineRule="exact"/>
        <w:rPr>
          <w:rFonts w:asciiTheme="minorEastAsia" w:eastAsiaTheme="minorEastAsia" w:hAnsiTheme="minorEastAsia" w:cs="メイリオ"/>
          <w:sz w:val="28"/>
          <w:szCs w:val="28"/>
        </w:rPr>
      </w:pPr>
    </w:p>
    <w:p w:rsidR="00C15EC9" w:rsidRPr="000B6507" w:rsidRDefault="00C15EC9" w:rsidP="00AA53B8">
      <w:pPr>
        <w:pStyle w:val="Web"/>
        <w:shd w:val="clear" w:color="auto" w:fill="FFFFFF"/>
        <w:snapToGrid w:val="0"/>
        <w:spacing w:before="0" w:beforeAutospacing="0" w:after="0" w:afterAutospacing="0" w:line="380" w:lineRule="exact"/>
        <w:rPr>
          <w:rFonts w:asciiTheme="minorEastAsia" w:eastAsiaTheme="minorEastAsia" w:hAnsiTheme="minorEastAsia" w:cs="メイリオ"/>
          <w:sz w:val="28"/>
          <w:szCs w:val="28"/>
        </w:rPr>
      </w:pPr>
      <w:r w:rsidRPr="000B6507">
        <w:rPr>
          <w:rFonts w:asciiTheme="minorEastAsia" w:eastAsiaTheme="minorEastAsia" w:hAnsiTheme="minorEastAsia" w:cs="メイリオ" w:hint="eastAsia"/>
          <w:sz w:val="28"/>
          <w:szCs w:val="28"/>
        </w:rPr>
        <w:t xml:space="preserve">　　補助対象経費の具体的事例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5"/>
        <w:gridCol w:w="3472"/>
        <w:gridCol w:w="3279"/>
      </w:tblGrid>
      <w:tr w:rsidR="0032347C" w:rsidRPr="0037763F" w:rsidTr="00EB726C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347C" w:rsidRPr="0037763F" w:rsidRDefault="0032347C" w:rsidP="00EB726C">
            <w:pPr>
              <w:spacing w:line="300" w:lineRule="exact"/>
              <w:jc w:val="center"/>
            </w:pPr>
            <w:r w:rsidRPr="0037763F">
              <w:rPr>
                <w:rFonts w:hint="eastAsia"/>
              </w:rPr>
              <w:t>ＥＣサイトの種類</w:t>
            </w:r>
          </w:p>
        </w:tc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B39" w:rsidRDefault="0032347C" w:rsidP="00F53B39">
            <w:pPr>
              <w:spacing w:line="300" w:lineRule="exact"/>
              <w:jc w:val="center"/>
            </w:pPr>
            <w:r w:rsidRPr="0037763F">
              <w:rPr>
                <w:rFonts w:hint="eastAsia"/>
              </w:rPr>
              <w:t>補助対象経費</w:t>
            </w:r>
          </w:p>
          <w:p w:rsidR="00F53B39" w:rsidRPr="0037763F" w:rsidRDefault="00F53B39" w:rsidP="00F53B39">
            <w:pPr>
              <w:spacing w:line="300" w:lineRule="exact"/>
              <w:jc w:val="center"/>
            </w:pPr>
            <w:r>
              <w:rPr>
                <w:rFonts w:hint="eastAsia"/>
              </w:rPr>
              <w:t>○</w:t>
            </w: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347C" w:rsidRDefault="0032347C" w:rsidP="00EB726C">
            <w:pPr>
              <w:spacing w:line="300" w:lineRule="exact"/>
              <w:jc w:val="center"/>
            </w:pPr>
            <w:r w:rsidRPr="0037763F">
              <w:rPr>
                <w:rFonts w:hint="eastAsia"/>
              </w:rPr>
              <w:t>補助対象外経費</w:t>
            </w:r>
          </w:p>
          <w:p w:rsidR="00F53B39" w:rsidRPr="0037763F" w:rsidRDefault="00F53B39" w:rsidP="00EB726C">
            <w:pPr>
              <w:spacing w:line="300" w:lineRule="exact"/>
              <w:jc w:val="center"/>
            </w:pPr>
            <w:r>
              <w:rPr>
                <w:rFonts w:hint="eastAsia"/>
              </w:rPr>
              <w:t>×</w:t>
            </w:r>
          </w:p>
        </w:tc>
      </w:tr>
      <w:tr w:rsidR="0032347C" w:rsidRPr="0037763F" w:rsidTr="00EB726C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347C" w:rsidRPr="0037763F" w:rsidRDefault="0032347C" w:rsidP="00EB726C">
            <w:pPr>
              <w:spacing w:line="300" w:lineRule="exact"/>
            </w:pPr>
            <w:r w:rsidRPr="0037763F">
              <w:rPr>
                <w:rFonts w:hint="eastAsia"/>
              </w:rPr>
              <w:t>ショッピングモール型</w:t>
            </w:r>
          </w:p>
          <w:p w:rsidR="0032347C" w:rsidRPr="0037763F" w:rsidRDefault="0032347C" w:rsidP="00EB726C">
            <w:pPr>
              <w:spacing w:line="300" w:lineRule="exact"/>
            </w:pPr>
            <w:r w:rsidRPr="0037763F">
              <w:rPr>
                <w:rFonts w:hint="eastAsia"/>
              </w:rPr>
              <w:t>（既にあるサイトに出店する場合）</w:t>
            </w:r>
          </w:p>
          <w:p w:rsidR="0032347C" w:rsidRPr="0037763F" w:rsidRDefault="0032347C" w:rsidP="00EB726C">
            <w:pPr>
              <w:spacing w:line="300" w:lineRule="exact"/>
            </w:pPr>
          </w:p>
          <w:p w:rsidR="0032347C" w:rsidRPr="0037763F" w:rsidRDefault="0032347C" w:rsidP="00EB726C">
            <w:pPr>
              <w:spacing w:line="300" w:lineRule="exact"/>
            </w:pPr>
          </w:p>
        </w:tc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347C" w:rsidRPr="0037763F" w:rsidRDefault="0032347C" w:rsidP="00EB726C">
            <w:pPr>
              <w:spacing w:line="300" w:lineRule="exact"/>
            </w:pPr>
            <w:r w:rsidRPr="0037763F">
              <w:rPr>
                <w:rFonts w:hint="eastAsia"/>
              </w:rPr>
              <w:t>・申込時に必要な初期経費</w:t>
            </w:r>
          </w:p>
          <w:p w:rsidR="0032347C" w:rsidRPr="0037763F" w:rsidRDefault="0032347C" w:rsidP="00EB726C">
            <w:pPr>
              <w:spacing w:line="300" w:lineRule="exact"/>
            </w:pPr>
            <w:r w:rsidRPr="0037763F">
              <w:rPr>
                <w:rFonts w:hint="eastAsia"/>
              </w:rPr>
              <w:t>・出店料</w:t>
            </w:r>
          </w:p>
          <w:p w:rsidR="0032347C" w:rsidRPr="0037763F" w:rsidRDefault="0032347C" w:rsidP="00EB726C">
            <w:pPr>
              <w:spacing w:line="300" w:lineRule="exact"/>
            </w:pPr>
            <w:r w:rsidRPr="0037763F">
              <w:rPr>
                <w:rFonts w:hint="eastAsia"/>
              </w:rPr>
              <w:t>・ストア構築ツール（</w:t>
            </w:r>
            <w:r w:rsidRPr="0037763F">
              <w:rPr>
                <w:rFonts w:hint="eastAsia"/>
              </w:rPr>
              <w:t>Web</w:t>
            </w:r>
            <w:r w:rsidRPr="0037763F">
              <w:rPr>
                <w:rFonts w:hint="eastAsia"/>
              </w:rPr>
              <w:t>サイト作成ソフト）の購入費</w:t>
            </w:r>
          </w:p>
          <w:p w:rsidR="0032347C" w:rsidRPr="0037763F" w:rsidRDefault="0032347C" w:rsidP="00EB726C">
            <w:pPr>
              <w:spacing w:line="300" w:lineRule="exact"/>
            </w:pPr>
            <w:r w:rsidRPr="0037763F">
              <w:rPr>
                <w:rFonts w:hint="eastAsia"/>
              </w:rPr>
              <w:t>・ストア構築ツール（</w:t>
            </w:r>
            <w:r w:rsidRPr="0037763F">
              <w:rPr>
                <w:rFonts w:hint="eastAsia"/>
              </w:rPr>
              <w:t>Web</w:t>
            </w:r>
            <w:r w:rsidRPr="0037763F">
              <w:rPr>
                <w:rFonts w:hint="eastAsia"/>
              </w:rPr>
              <w:t>サイト作成ソフト）の利用料</w:t>
            </w:r>
          </w:p>
          <w:p w:rsidR="0032347C" w:rsidRPr="0037763F" w:rsidRDefault="0032347C" w:rsidP="00EB726C">
            <w:pPr>
              <w:spacing w:line="300" w:lineRule="exact"/>
            </w:pPr>
            <w:r w:rsidRPr="0037763F">
              <w:rPr>
                <w:rFonts w:hint="eastAsia"/>
              </w:rPr>
              <w:t>・ストア構築（</w:t>
            </w:r>
            <w:r w:rsidRPr="0037763F">
              <w:rPr>
                <w:rFonts w:hint="eastAsia"/>
              </w:rPr>
              <w:t>Web</w:t>
            </w:r>
            <w:r w:rsidRPr="0037763F">
              <w:rPr>
                <w:rFonts w:hint="eastAsia"/>
              </w:rPr>
              <w:t>サイト）の制作費（外注費）</w:t>
            </w:r>
          </w:p>
          <w:p w:rsidR="0032347C" w:rsidRPr="0037763F" w:rsidRDefault="0032347C" w:rsidP="00EB726C">
            <w:pPr>
              <w:spacing w:line="300" w:lineRule="exact"/>
            </w:pPr>
            <w:r w:rsidRPr="0037763F">
              <w:rPr>
                <w:rFonts w:hint="eastAsia"/>
              </w:rPr>
              <w:t>・</w:t>
            </w:r>
            <w:r w:rsidRPr="0037763F">
              <w:rPr>
                <w:rFonts w:hint="eastAsia"/>
              </w:rPr>
              <w:t>Web</w:t>
            </w:r>
            <w:r w:rsidRPr="0037763F">
              <w:rPr>
                <w:rFonts w:hint="eastAsia"/>
              </w:rPr>
              <w:t>サイトに掲載する商品等画像撮影費（外注費）</w:t>
            </w:r>
          </w:p>
          <w:p w:rsidR="0032347C" w:rsidRPr="0037763F" w:rsidRDefault="0032347C" w:rsidP="00EB726C">
            <w:pPr>
              <w:spacing w:line="300" w:lineRule="exact"/>
            </w:pPr>
            <w:r w:rsidRPr="0037763F">
              <w:rPr>
                <w:rFonts w:hint="eastAsia"/>
              </w:rPr>
              <w:t>・事業対象者が補助対象経費を支払う際必要な振込手数料</w:t>
            </w:r>
          </w:p>
        </w:tc>
        <w:tc>
          <w:tcPr>
            <w:tcW w:w="32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347C" w:rsidRPr="0037763F" w:rsidRDefault="0032347C" w:rsidP="00EB726C">
            <w:pPr>
              <w:spacing w:line="300" w:lineRule="exact"/>
            </w:pPr>
            <w:r w:rsidRPr="0037763F">
              <w:rPr>
                <w:rFonts w:hint="eastAsia"/>
              </w:rPr>
              <w:t>・パソコン、デジタルカメラ、プリンター等機器の購入費・リース料</w:t>
            </w:r>
          </w:p>
          <w:p w:rsidR="0032347C" w:rsidRPr="0037763F" w:rsidRDefault="0032347C" w:rsidP="00EB726C">
            <w:pPr>
              <w:spacing w:line="300" w:lineRule="exact"/>
            </w:pPr>
            <w:r w:rsidRPr="0037763F">
              <w:rPr>
                <w:rFonts w:hint="eastAsia"/>
              </w:rPr>
              <w:t>・ブロバイダ契約料</w:t>
            </w:r>
          </w:p>
          <w:p w:rsidR="0032347C" w:rsidRPr="0037763F" w:rsidRDefault="0032347C" w:rsidP="00EB726C">
            <w:pPr>
              <w:spacing w:line="300" w:lineRule="exact"/>
            </w:pPr>
            <w:r w:rsidRPr="0037763F">
              <w:rPr>
                <w:rFonts w:hint="eastAsia"/>
              </w:rPr>
              <w:t>・インターネット回線費</w:t>
            </w:r>
          </w:p>
          <w:p w:rsidR="0032347C" w:rsidRPr="0037763F" w:rsidRDefault="0032347C" w:rsidP="00EB726C">
            <w:pPr>
              <w:spacing w:line="300" w:lineRule="exact"/>
            </w:pPr>
            <w:r w:rsidRPr="0037763F">
              <w:rPr>
                <w:rFonts w:hint="eastAsia"/>
              </w:rPr>
              <w:t>・売上数等により変動する経費（ロイヤリティ、販売手数料、決済手数料等）</w:t>
            </w:r>
          </w:p>
          <w:p w:rsidR="0032347C" w:rsidRPr="0037763F" w:rsidRDefault="0032347C" w:rsidP="00EB726C">
            <w:pPr>
              <w:spacing w:line="300" w:lineRule="exact"/>
            </w:pPr>
            <w:r w:rsidRPr="0037763F">
              <w:rPr>
                <w:rFonts w:hint="eastAsia"/>
              </w:rPr>
              <w:t>・販売商品の送料</w:t>
            </w:r>
          </w:p>
          <w:p w:rsidR="0032347C" w:rsidRPr="0037763F" w:rsidRDefault="0032347C" w:rsidP="00EB726C">
            <w:pPr>
              <w:spacing w:line="300" w:lineRule="exact"/>
            </w:pPr>
            <w:r w:rsidRPr="0037763F">
              <w:rPr>
                <w:rFonts w:hint="eastAsia"/>
              </w:rPr>
              <w:t>・既にあるＥＣサイトの維持・継続に必要な経費　等</w:t>
            </w:r>
          </w:p>
          <w:p w:rsidR="0032347C" w:rsidRPr="0037763F" w:rsidRDefault="0032347C" w:rsidP="00EB726C">
            <w:pPr>
              <w:spacing w:line="300" w:lineRule="exact"/>
            </w:pPr>
          </w:p>
        </w:tc>
      </w:tr>
      <w:tr w:rsidR="0032347C" w:rsidRPr="0037763F" w:rsidTr="00EB726C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347C" w:rsidRPr="0037763F" w:rsidRDefault="0032347C" w:rsidP="00EB726C">
            <w:pPr>
              <w:spacing w:line="300" w:lineRule="exact"/>
            </w:pPr>
            <w:r w:rsidRPr="0037763F">
              <w:rPr>
                <w:rFonts w:hint="eastAsia"/>
              </w:rPr>
              <w:t>自社サイト型</w:t>
            </w:r>
          </w:p>
          <w:p w:rsidR="0032347C" w:rsidRPr="0037763F" w:rsidRDefault="0032347C" w:rsidP="00EB726C">
            <w:pPr>
              <w:spacing w:line="300" w:lineRule="exact"/>
            </w:pPr>
            <w:r w:rsidRPr="0037763F">
              <w:rPr>
                <w:rFonts w:hint="eastAsia"/>
              </w:rPr>
              <w:t>（自らサイトを立ち上げる場合）</w:t>
            </w:r>
          </w:p>
          <w:p w:rsidR="0032347C" w:rsidRPr="0037763F" w:rsidRDefault="0032347C" w:rsidP="00EB726C">
            <w:pPr>
              <w:spacing w:line="300" w:lineRule="exact"/>
            </w:pPr>
          </w:p>
        </w:tc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347C" w:rsidRPr="0037763F" w:rsidRDefault="0032347C" w:rsidP="00EB726C">
            <w:pPr>
              <w:spacing w:line="300" w:lineRule="exact"/>
            </w:pPr>
            <w:r w:rsidRPr="0037763F">
              <w:rPr>
                <w:rFonts w:hint="eastAsia"/>
              </w:rPr>
              <w:t>・</w:t>
            </w:r>
            <w:r w:rsidRPr="0037763F">
              <w:rPr>
                <w:rFonts w:hint="eastAsia"/>
              </w:rPr>
              <w:t>Web</w:t>
            </w:r>
            <w:r w:rsidRPr="0037763F">
              <w:rPr>
                <w:rFonts w:hint="eastAsia"/>
              </w:rPr>
              <w:t>サイト作成ソフトの購入費</w:t>
            </w:r>
          </w:p>
          <w:p w:rsidR="0032347C" w:rsidRPr="0037763F" w:rsidRDefault="0032347C" w:rsidP="00EB726C">
            <w:pPr>
              <w:spacing w:line="300" w:lineRule="exact"/>
            </w:pPr>
            <w:r w:rsidRPr="0037763F">
              <w:rPr>
                <w:rFonts w:hint="eastAsia"/>
              </w:rPr>
              <w:t>・</w:t>
            </w:r>
            <w:r w:rsidRPr="0037763F">
              <w:rPr>
                <w:rFonts w:hint="eastAsia"/>
              </w:rPr>
              <w:t>Web</w:t>
            </w:r>
            <w:r w:rsidRPr="0037763F">
              <w:rPr>
                <w:rFonts w:hint="eastAsia"/>
              </w:rPr>
              <w:t>サイト作成ソフトの利用料</w:t>
            </w:r>
          </w:p>
          <w:p w:rsidR="0032347C" w:rsidRPr="0037763F" w:rsidRDefault="0032347C" w:rsidP="00EB726C">
            <w:pPr>
              <w:spacing w:line="300" w:lineRule="exact"/>
            </w:pPr>
            <w:r w:rsidRPr="0037763F">
              <w:rPr>
                <w:rFonts w:hint="eastAsia"/>
              </w:rPr>
              <w:t>・</w:t>
            </w:r>
            <w:r w:rsidRPr="0037763F">
              <w:rPr>
                <w:rFonts w:hint="eastAsia"/>
              </w:rPr>
              <w:t>Web</w:t>
            </w:r>
            <w:r w:rsidRPr="0037763F">
              <w:rPr>
                <w:rFonts w:hint="eastAsia"/>
              </w:rPr>
              <w:t>サイトの制作費（外注費）</w:t>
            </w:r>
          </w:p>
          <w:p w:rsidR="0032347C" w:rsidRPr="0037763F" w:rsidRDefault="0032347C" w:rsidP="00EB726C">
            <w:pPr>
              <w:spacing w:line="300" w:lineRule="exact"/>
            </w:pPr>
            <w:r w:rsidRPr="0037763F">
              <w:rPr>
                <w:rFonts w:hint="eastAsia"/>
              </w:rPr>
              <w:t>・</w:t>
            </w:r>
            <w:r w:rsidRPr="0037763F">
              <w:rPr>
                <w:rFonts w:hint="eastAsia"/>
              </w:rPr>
              <w:t>Web</w:t>
            </w:r>
            <w:r w:rsidRPr="0037763F">
              <w:rPr>
                <w:rFonts w:hint="eastAsia"/>
              </w:rPr>
              <w:t>サイトに掲載する商品等画像撮影費（外注費）</w:t>
            </w:r>
          </w:p>
          <w:p w:rsidR="0032347C" w:rsidRPr="0037763F" w:rsidRDefault="0032347C" w:rsidP="00EB726C">
            <w:pPr>
              <w:spacing w:line="300" w:lineRule="exact"/>
            </w:pPr>
            <w:r w:rsidRPr="0037763F">
              <w:rPr>
                <w:rFonts w:hint="eastAsia"/>
              </w:rPr>
              <w:t>・レンタルサーバー利用料</w:t>
            </w:r>
          </w:p>
          <w:p w:rsidR="0032347C" w:rsidRPr="0037763F" w:rsidRDefault="0032347C" w:rsidP="00EB726C">
            <w:pPr>
              <w:spacing w:line="300" w:lineRule="exact"/>
            </w:pPr>
            <w:r w:rsidRPr="0037763F">
              <w:rPr>
                <w:rFonts w:hint="eastAsia"/>
              </w:rPr>
              <w:t>・独自ドメイン取得費</w:t>
            </w:r>
          </w:p>
          <w:p w:rsidR="0032347C" w:rsidRPr="0037763F" w:rsidRDefault="0032347C" w:rsidP="00EB726C">
            <w:pPr>
              <w:spacing w:line="300" w:lineRule="exact"/>
            </w:pPr>
            <w:r w:rsidRPr="0037763F">
              <w:rPr>
                <w:rFonts w:hint="eastAsia"/>
              </w:rPr>
              <w:t>・事業対象者が補助対象経費を支払う際必要な振込手数料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47C" w:rsidRPr="0037763F" w:rsidRDefault="0032347C" w:rsidP="00EB726C">
            <w:pPr>
              <w:spacing w:line="300" w:lineRule="exact"/>
            </w:pPr>
          </w:p>
        </w:tc>
      </w:tr>
    </w:tbl>
    <w:p w:rsidR="0032347C" w:rsidRPr="0037763F" w:rsidRDefault="0032347C" w:rsidP="0032347C">
      <w:pPr>
        <w:spacing w:line="300" w:lineRule="exact"/>
        <w:ind w:left="240" w:hangingChars="100" w:hanging="240"/>
      </w:pPr>
      <w:r>
        <w:rPr>
          <w:rFonts w:hint="eastAsia"/>
        </w:rPr>
        <w:t xml:space="preserve">①　</w:t>
      </w:r>
      <w:r w:rsidRPr="0037763F">
        <w:rPr>
          <w:rFonts w:hint="eastAsia"/>
        </w:rPr>
        <w:t>ＥＣサイトは、サイト上で商品の紹介だけでなく注文ができ、代金決済（代金引換等可）までできるサイトであること。</w:t>
      </w:r>
    </w:p>
    <w:p w:rsidR="0032347C" w:rsidRPr="0037763F" w:rsidRDefault="0032347C" w:rsidP="0032347C">
      <w:pPr>
        <w:spacing w:line="300" w:lineRule="exact"/>
        <w:ind w:firstLineChars="200" w:firstLine="480"/>
      </w:pPr>
      <w:r w:rsidRPr="0037763F">
        <w:rPr>
          <w:rFonts w:hint="eastAsia"/>
        </w:rPr>
        <w:t>なお、産地ＰＲや自らの活動紹介や商品紹介のみのサイトは対象外とする。</w:t>
      </w:r>
    </w:p>
    <w:p w:rsidR="0032347C" w:rsidRPr="0037763F" w:rsidRDefault="0032347C" w:rsidP="0032347C">
      <w:pPr>
        <w:spacing w:line="300" w:lineRule="exact"/>
        <w:ind w:left="240" w:hangingChars="100" w:hanging="240"/>
      </w:pPr>
      <w:r>
        <w:rPr>
          <w:rFonts w:hint="eastAsia"/>
        </w:rPr>
        <w:t xml:space="preserve">②　</w:t>
      </w:r>
      <w:r w:rsidRPr="0037763F">
        <w:rPr>
          <w:rFonts w:hint="eastAsia"/>
        </w:rPr>
        <w:t>上記の補助対象経費うち一定期間（例：１年間）毎に発生する固定費（利用料等）については、補助対象経費を下記の式により算出する。</w:t>
      </w:r>
    </w:p>
    <w:p w:rsidR="0032347C" w:rsidRPr="0037763F" w:rsidRDefault="0032347C" w:rsidP="0032347C">
      <w:pPr>
        <w:spacing w:line="300" w:lineRule="exact"/>
        <w:ind w:firstLineChars="200" w:firstLine="480"/>
      </w:pPr>
      <w:r w:rsidRPr="0037763F">
        <w:rPr>
          <w:rFonts w:hint="eastAsia"/>
        </w:rPr>
        <w:t>補助対象経費＝契約金額×（契約開始日から令和</w:t>
      </w:r>
      <w:r w:rsidRPr="0037763F">
        <w:rPr>
          <w:rFonts w:hint="eastAsia"/>
        </w:rPr>
        <w:t>3</w:t>
      </w:r>
      <w:r w:rsidRPr="0037763F">
        <w:rPr>
          <w:rFonts w:hint="eastAsia"/>
        </w:rPr>
        <w:t>年２月末までの期間／契約期間）</w:t>
      </w:r>
    </w:p>
    <w:p w:rsidR="00C70CD6" w:rsidRPr="00F53B39" w:rsidRDefault="0032347C" w:rsidP="0032347C">
      <w:pPr>
        <w:pStyle w:val="Web"/>
        <w:shd w:val="clear" w:color="auto" w:fill="FFFFFF"/>
        <w:snapToGrid w:val="0"/>
        <w:spacing w:before="0" w:beforeAutospacing="0" w:after="0" w:afterAutospacing="0" w:line="380" w:lineRule="exact"/>
        <w:ind w:leftChars="200" w:left="480"/>
        <w:rPr>
          <w:rFonts w:asciiTheme="minorEastAsia" w:eastAsiaTheme="minorEastAsia" w:hAnsiTheme="minorEastAsia" w:cs="メイリオ"/>
          <w:sz w:val="28"/>
          <w:szCs w:val="28"/>
        </w:rPr>
      </w:pPr>
      <w:r w:rsidRPr="00F53B39">
        <w:rPr>
          <w:rFonts w:asciiTheme="minorEastAsia" w:eastAsiaTheme="minorEastAsia" w:hAnsiTheme="minorEastAsia" w:hint="eastAsia"/>
        </w:rPr>
        <w:t>（１円未満切捨て）</w:t>
      </w:r>
    </w:p>
    <w:sectPr w:rsidR="00C70CD6" w:rsidRPr="00F53B39" w:rsidSect="00FE6291">
      <w:pgSz w:w="11906" w:h="16838"/>
      <w:pgMar w:top="1191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69F7" w:rsidRDefault="007969F7" w:rsidP="007969F7">
      <w:r>
        <w:separator/>
      </w:r>
    </w:p>
  </w:endnote>
  <w:endnote w:type="continuationSeparator" w:id="0">
    <w:p w:rsidR="007969F7" w:rsidRDefault="007969F7" w:rsidP="007969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メイリオ">
    <w:panose1 w:val="020B0604030504040204"/>
    <w:charset w:val="80"/>
    <w:family w:val="modern"/>
    <w:pitch w:val="variable"/>
    <w:sig w:usb0="E10102FF" w:usb1="EAC7FFFF" w:usb2="0001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69F7" w:rsidRDefault="007969F7" w:rsidP="007969F7">
      <w:r>
        <w:separator/>
      </w:r>
    </w:p>
  </w:footnote>
  <w:footnote w:type="continuationSeparator" w:id="0">
    <w:p w:rsidR="007969F7" w:rsidRDefault="007969F7" w:rsidP="007969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6291"/>
    <w:rsid w:val="000B6507"/>
    <w:rsid w:val="00116154"/>
    <w:rsid w:val="00144F19"/>
    <w:rsid w:val="00197372"/>
    <w:rsid w:val="0022137F"/>
    <w:rsid w:val="00232319"/>
    <w:rsid w:val="00250B5B"/>
    <w:rsid w:val="00257AAD"/>
    <w:rsid w:val="002D2E77"/>
    <w:rsid w:val="002E1F53"/>
    <w:rsid w:val="0032347C"/>
    <w:rsid w:val="00355AEC"/>
    <w:rsid w:val="003A663F"/>
    <w:rsid w:val="003B53A3"/>
    <w:rsid w:val="00426B10"/>
    <w:rsid w:val="004654AB"/>
    <w:rsid w:val="004862DB"/>
    <w:rsid w:val="004B539E"/>
    <w:rsid w:val="004D55A7"/>
    <w:rsid w:val="00507134"/>
    <w:rsid w:val="00550643"/>
    <w:rsid w:val="00580C6E"/>
    <w:rsid w:val="006F181F"/>
    <w:rsid w:val="006F645C"/>
    <w:rsid w:val="007969F7"/>
    <w:rsid w:val="007B4142"/>
    <w:rsid w:val="00A633BB"/>
    <w:rsid w:val="00A66428"/>
    <w:rsid w:val="00A96ABA"/>
    <w:rsid w:val="00AA53B8"/>
    <w:rsid w:val="00AA6152"/>
    <w:rsid w:val="00AA7FAB"/>
    <w:rsid w:val="00AE5B17"/>
    <w:rsid w:val="00B457DF"/>
    <w:rsid w:val="00BB4A91"/>
    <w:rsid w:val="00C15EC9"/>
    <w:rsid w:val="00C57CD3"/>
    <w:rsid w:val="00C70CD6"/>
    <w:rsid w:val="00CD2430"/>
    <w:rsid w:val="00D137D9"/>
    <w:rsid w:val="00D354AE"/>
    <w:rsid w:val="00DA3AC8"/>
    <w:rsid w:val="00DE1700"/>
    <w:rsid w:val="00E65E21"/>
    <w:rsid w:val="00EA0302"/>
    <w:rsid w:val="00F16D02"/>
    <w:rsid w:val="00F53B39"/>
    <w:rsid w:val="00F66200"/>
    <w:rsid w:val="00F95ED7"/>
    <w:rsid w:val="00FB578A"/>
    <w:rsid w:val="00FE6291"/>
    <w:rsid w:val="00FF7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Closing" w:uiPriority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E6291"/>
    <w:rPr>
      <w:color w:val="136DC3"/>
      <w:u w:val="single"/>
      <w:shd w:val="clear" w:color="auto" w:fill="auto"/>
    </w:rPr>
  </w:style>
  <w:style w:type="paragraph" w:styleId="Web">
    <w:name w:val="Normal (Web)"/>
    <w:basedOn w:val="a"/>
    <w:uiPriority w:val="99"/>
    <w:unhideWhenUsed/>
    <w:rsid w:val="00FE629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table" w:styleId="a4">
    <w:name w:val="Table Grid"/>
    <w:basedOn w:val="a1"/>
    <w:uiPriority w:val="59"/>
    <w:rsid w:val="00A664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Closing"/>
    <w:basedOn w:val="a"/>
    <w:link w:val="a6"/>
    <w:rsid w:val="0032347C"/>
    <w:pPr>
      <w:jc w:val="right"/>
    </w:pPr>
    <w:rPr>
      <w:rFonts w:ascii="ＭＳ 明朝" w:hAnsi="Century" w:cs="Times New Roman"/>
      <w:szCs w:val="21"/>
    </w:rPr>
  </w:style>
  <w:style w:type="character" w:customStyle="1" w:styleId="a6">
    <w:name w:val="結語 (文字)"/>
    <w:basedOn w:val="a0"/>
    <w:link w:val="a5"/>
    <w:rsid w:val="0032347C"/>
    <w:rPr>
      <w:rFonts w:ascii="ＭＳ 明朝" w:hAnsi="Century" w:cs="Times New Roman"/>
      <w:szCs w:val="21"/>
    </w:rPr>
  </w:style>
  <w:style w:type="paragraph" w:styleId="a7">
    <w:name w:val="header"/>
    <w:basedOn w:val="a"/>
    <w:link w:val="a8"/>
    <w:uiPriority w:val="99"/>
    <w:unhideWhenUsed/>
    <w:rsid w:val="007969F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7969F7"/>
  </w:style>
  <w:style w:type="paragraph" w:styleId="a9">
    <w:name w:val="footer"/>
    <w:basedOn w:val="a"/>
    <w:link w:val="aa"/>
    <w:uiPriority w:val="99"/>
    <w:unhideWhenUsed/>
    <w:rsid w:val="007969F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7969F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Closing" w:uiPriority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E6291"/>
    <w:rPr>
      <w:color w:val="136DC3"/>
      <w:u w:val="single"/>
      <w:shd w:val="clear" w:color="auto" w:fill="auto"/>
    </w:rPr>
  </w:style>
  <w:style w:type="paragraph" w:styleId="Web">
    <w:name w:val="Normal (Web)"/>
    <w:basedOn w:val="a"/>
    <w:uiPriority w:val="99"/>
    <w:unhideWhenUsed/>
    <w:rsid w:val="00FE629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table" w:styleId="a4">
    <w:name w:val="Table Grid"/>
    <w:basedOn w:val="a1"/>
    <w:uiPriority w:val="59"/>
    <w:rsid w:val="00A664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Closing"/>
    <w:basedOn w:val="a"/>
    <w:link w:val="a6"/>
    <w:rsid w:val="0032347C"/>
    <w:pPr>
      <w:jc w:val="right"/>
    </w:pPr>
    <w:rPr>
      <w:rFonts w:ascii="ＭＳ 明朝" w:hAnsi="Century" w:cs="Times New Roman"/>
      <w:szCs w:val="21"/>
    </w:rPr>
  </w:style>
  <w:style w:type="character" w:customStyle="1" w:styleId="a6">
    <w:name w:val="結語 (文字)"/>
    <w:basedOn w:val="a0"/>
    <w:link w:val="a5"/>
    <w:rsid w:val="0032347C"/>
    <w:rPr>
      <w:rFonts w:ascii="ＭＳ 明朝" w:hAnsi="Century" w:cs="Times New Roman"/>
      <w:szCs w:val="21"/>
    </w:rPr>
  </w:style>
  <w:style w:type="paragraph" w:styleId="a7">
    <w:name w:val="header"/>
    <w:basedOn w:val="a"/>
    <w:link w:val="a8"/>
    <w:uiPriority w:val="99"/>
    <w:unhideWhenUsed/>
    <w:rsid w:val="007969F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7969F7"/>
  </w:style>
  <w:style w:type="paragraph" w:styleId="a9">
    <w:name w:val="footer"/>
    <w:basedOn w:val="a"/>
    <w:link w:val="aa"/>
    <w:uiPriority w:val="99"/>
    <w:unhideWhenUsed/>
    <w:rsid w:val="007969F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7969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400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95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622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981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00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5472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2189805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single" w:sz="12" w:space="0" w:color="747474"/>
                                <w:left w:val="single" w:sz="12" w:space="0" w:color="747474"/>
                                <w:bottom w:val="single" w:sz="12" w:space="0" w:color="747474"/>
                                <w:right w:val="single" w:sz="12" w:space="0" w:color="747474"/>
                              </w:divBdr>
                              <w:divsChild>
                                <w:div w:id="1649479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6136300">
                                      <w:marLeft w:val="0"/>
                                      <w:marRight w:val="0"/>
                                      <w:marTop w:val="0"/>
                                      <w:marBottom w:val="192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ln>
          <a:solidFill>
            <a:schemeClr val="tx1"/>
          </a:solidFill>
        </a:ln>
      </a:spPr>
      <a:bodyPr rtlCol="0" anchor="ctr"/>
      <a:lstStyle/>
      <a:style>
        <a:lnRef idx="2">
          <a:schemeClr val="accent6"/>
        </a:lnRef>
        <a:fillRef idx="1">
          <a:schemeClr val="lt1"/>
        </a:fillRef>
        <a:effectRef idx="0">
          <a:schemeClr val="accent6"/>
        </a:effectRef>
        <a:fontRef idx="minor">
          <a:schemeClr val="dk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244</TotalTime>
  <Pages>2</Pages>
  <Words>208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兵庫県</Company>
  <LinksUpToDate>false</LinksUpToDate>
  <CharactersWithSpaces>1392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兵庫県</dc:creator>
  <cp:lastModifiedBy>兵庫県</cp:lastModifiedBy>
  <cp:revision>24</cp:revision>
  <cp:lastPrinted>2020-05-13T00:18:00Z</cp:lastPrinted>
  <dcterms:created xsi:type="dcterms:W3CDTF">2020-04-26T23:33:00Z</dcterms:created>
  <dcterms:modified xsi:type="dcterms:W3CDTF">2020-05-13T07:39:00Z</dcterms:modified>
</cp:coreProperties>
</file>